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4297C" w14:textId="77777777" w:rsidR="00FD0B6F" w:rsidRDefault="00FD0B6F" w:rsidP="00C66422">
      <w:pPr>
        <w:jc w:val="center"/>
        <w:rPr>
          <w:rFonts w:ascii="Calibri" w:hAnsi="Calibri"/>
          <w:sz w:val="22"/>
          <w:szCs w:val="22"/>
        </w:rPr>
      </w:pPr>
    </w:p>
    <w:p w14:paraId="1E4A78FC" w14:textId="77777777" w:rsidR="00F963B7" w:rsidRPr="0043523E" w:rsidRDefault="005E0C8E" w:rsidP="00C66422">
      <w:pPr>
        <w:jc w:val="center"/>
        <w:rPr>
          <w:rFonts w:ascii="Calibri" w:hAnsi="Calibri"/>
          <w:sz w:val="22"/>
          <w:szCs w:val="22"/>
        </w:rPr>
      </w:pPr>
      <w:r>
        <w:rPr>
          <w:noProof/>
        </w:rPr>
        <w:drawing>
          <wp:inline distT="0" distB="0" distL="0" distR="0" wp14:anchorId="7947FF99" wp14:editId="5A259162">
            <wp:extent cx="1905000" cy="1734820"/>
            <wp:effectExtent l="0" t="0" r="0" b="0"/>
            <wp:docPr id="2" name="Picture 2" descr="SPECTRUM Indian Well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RUM Indian Wells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34820"/>
                    </a:xfrm>
                    <a:prstGeom prst="rect">
                      <a:avLst/>
                    </a:prstGeom>
                    <a:noFill/>
                    <a:ln>
                      <a:noFill/>
                    </a:ln>
                  </pic:spPr>
                </pic:pic>
              </a:graphicData>
            </a:graphic>
          </wp:inline>
        </w:drawing>
      </w:r>
    </w:p>
    <w:p w14:paraId="2A1022CE" w14:textId="77777777" w:rsidR="0043523E" w:rsidRPr="004F15E8" w:rsidRDefault="0043523E" w:rsidP="0043523E">
      <w:pPr>
        <w:rPr>
          <w:rFonts w:ascii="Calibri" w:eastAsia="Times New Roman" w:hAnsi="Calibri" w:cstheme="minorHAnsi"/>
          <w:b/>
          <w:bCs/>
          <w:sz w:val="22"/>
          <w:szCs w:val="22"/>
          <w:u w:val="single"/>
        </w:rPr>
      </w:pPr>
      <w:r w:rsidRPr="004F15E8">
        <w:rPr>
          <w:rFonts w:ascii="Calibri" w:eastAsia="Times New Roman" w:hAnsi="Calibri" w:cstheme="minorHAnsi"/>
          <w:b/>
          <w:bCs/>
          <w:sz w:val="22"/>
          <w:szCs w:val="22"/>
          <w:u w:val="single"/>
        </w:rPr>
        <w:t>FOR IMMEDIATE RELEASE</w:t>
      </w:r>
    </w:p>
    <w:p w14:paraId="481408B6" w14:textId="3A31FB5B" w:rsidR="0043523E" w:rsidRPr="004F15E8" w:rsidRDefault="0043523E" w:rsidP="0043523E">
      <w:pPr>
        <w:pStyle w:val="PlainText"/>
        <w:rPr>
          <w:rFonts w:ascii="Calibri" w:hAnsi="Calibri"/>
          <w:bCs/>
          <w:sz w:val="22"/>
          <w:szCs w:val="22"/>
        </w:rPr>
      </w:pPr>
      <w:r w:rsidRPr="004F15E8">
        <w:rPr>
          <w:rFonts w:ascii="Calibri" w:hAnsi="Calibri" w:cstheme="minorHAnsi"/>
          <w:b/>
          <w:bCs/>
          <w:sz w:val="22"/>
          <w:szCs w:val="22"/>
        </w:rPr>
        <w:t xml:space="preserve">Media Contact: </w:t>
      </w:r>
      <w:r w:rsidRPr="004F15E8">
        <w:rPr>
          <w:rFonts w:ascii="Calibri" w:hAnsi="Calibri" w:cstheme="minorHAnsi"/>
          <w:b/>
          <w:bCs/>
          <w:sz w:val="22"/>
          <w:szCs w:val="22"/>
        </w:rPr>
        <w:br/>
      </w:r>
      <w:r w:rsidR="001D784E">
        <w:rPr>
          <w:rFonts w:ascii="Calibri" w:hAnsi="Calibri"/>
          <w:bCs/>
          <w:sz w:val="22"/>
          <w:szCs w:val="22"/>
        </w:rPr>
        <w:t>Jaclyn Walian</w:t>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
          <w:bCs/>
          <w:sz w:val="22"/>
          <w:szCs w:val="22"/>
          <w:u w:val="single"/>
        </w:rPr>
        <w:br/>
      </w:r>
      <w:r w:rsidRPr="004F15E8">
        <w:rPr>
          <w:rFonts w:ascii="Calibri" w:hAnsi="Calibri"/>
          <w:bCs/>
          <w:sz w:val="22"/>
          <w:szCs w:val="22"/>
        </w:rPr>
        <w:t xml:space="preserve">Olive PR Solutions, Inc. </w:t>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p>
    <w:p w14:paraId="439EF9B8" w14:textId="246E197A" w:rsidR="0043523E" w:rsidRPr="004F15E8" w:rsidRDefault="0043523E" w:rsidP="0043523E">
      <w:pPr>
        <w:pStyle w:val="PlainText"/>
        <w:rPr>
          <w:rFonts w:ascii="Calibri" w:hAnsi="Calibri"/>
          <w:sz w:val="22"/>
          <w:szCs w:val="22"/>
        </w:rPr>
      </w:pPr>
      <w:r w:rsidRPr="004F15E8">
        <w:rPr>
          <w:rFonts w:ascii="Calibri" w:hAnsi="Calibri"/>
          <w:sz w:val="22"/>
          <w:szCs w:val="22"/>
        </w:rPr>
        <w:t xml:space="preserve">m. </w:t>
      </w:r>
      <w:r w:rsidR="009C6B28">
        <w:rPr>
          <w:rFonts w:ascii="Calibri" w:hAnsi="Calibri"/>
          <w:sz w:val="22"/>
          <w:szCs w:val="22"/>
        </w:rPr>
        <w:t>619-772-5602</w:t>
      </w:r>
      <w:r w:rsidRPr="004F15E8">
        <w:rPr>
          <w:rFonts w:ascii="Calibri" w:hAnsi="Calibri"/>
          <w:sz w:val="22"/>
          <w:szCs w:val="22"/>
        </w:rPr>
        <w:t xml:space="preserve"> o. 619-955-5285 </w:t>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p>
    <w:p w14:paraId="44DEEC3F" w14:textId="77777777" w:rsidR="0043523E" w:rsidRPr="004F15E8" w:rsidRDefault="00DC7A3C" w:rsidP="0043523E">
      <w:pPr>
        <w:rPr>
          <w:rFonts w:ascii="Calibri" w:hAnsi="Calibri" w:cs="Calibri"/>
          <w:sz w:val="22"/>
          <w:szCs w:val="22"/>
        </w:rPr>
      </w:pPr>
      <w:hyperlink r:id="rId6" w:history="1">
        <w:r w:rsidR="0043523E" w:rsidRPr="004F15E8">
          <w:rPr>
            <w:rStyle w:val="Hyperlink"/>
            <w:rFonts w:ascii="Calibri" w:hAnsi="Calibri"/>
            <w:sz w:val="22"/>
            <w:szCs w:val="22"/>
          </w:rPr>
          <w:t>jaclyn@oliveprsolutions.com</w:t>
        </w:r>
      </w:hyperlink>
      <w:r w:rsidR="0043523E" w:rsidRPr="004F15E8">
        <w:rPr>
          <w:rStyle w:val="Hyperlink"/>
          <w:rFonts w:ascii="Calibri" w:hAnsi="Calibri"/>
          <w:sz w:val="22"/>
          <w:szCs w:val="22"/>
        </w:rPr>
        <w:t xml:space="preserve"> </w:t>
      </w:r>
    </w:p>
    <w:p w14:paraId="371A1603" w14:textId="77777777" w:rsidR="00C87678" w:rsidRDefault="0043523E" w:rsidP="00CD3A7F">
      <w:pPr>
        <w:rPr>
          <w:rFonts w:ascii="Calibri" w:hAnsi="Calibri"/>
          <w:b/>
          <w:sz w:val="32"/>
          <w:szCs w:val="22"/>
        </w:rPr>
      </w:pPr>
      <w:r w:rsidRPr="004F15E8">
        <w:rPr>
          <w:rFonts w:ascii="Calibri" w:hAnsi="Calibri"/>
          <w:b/>
          <w:sz w:val="32"/>
          <w:szCs w:val="22"/>
        </w:rPr>
        <w:t xml:space="preserve"> </w:t>
      </w:r>
    </w:p>
    <w:p w14:paraId="7ECB44DB" w14:textId="6177BAB6" w:rsidR="00C82274" w:rsidRDefault="00C87678" w:rsidP="00F963B7">
      <w:pPr>
        <w:jc w:val="center"/>
        <w:rPr>
          <w:rFonts w:ascii="Calibri" w:hAnsi="Calibri"/>
          <w:b/>
          <w:sz w:val="36"/>
          <w:szCs w:val="36"/>
        </w:rPr>
      </w:pPr>
      <w:r w:rsidRPr="0022376B">
        <w:rPr>
          <w:rFonts w:ascii="Calibri" w:hAnsi="Calibri"/>
          <w:b/>
          <w:sz w:val="36"/>
          <w:szCs w:val="36"/>
        </w:rPr>
        <w:t>S</w:t>
      </w:r>
      <w:r w:rsidR="00217A0F">
        <w:rPr>
          <w:rFonts w:ascii="Calibri" w:hAnsi="Calibri"/>
          <w:b/>
          <w:sz w:val="36"/>
          <w:szCs w:val="36"/>
        </w:rPr>
        <w:t xml:space="preserve">pectrum </w:t>
      </w:r>
      <w:r w:rsidRPr="0022376B">
        <w:rPr>
          <w:rFonts w:ascii="Calibri" w:hAnsi="Calibri"/>
          <w:b/>
          <w:sz w:val="36"/>
          <w:szCs w:val="36"/>
        </w:rPr>
        <w:t>Indian Wells</w:t>
      </w:r>
      <w:r w:rsidR="00CD3A7F" w:rsidRPr="0022376B">
        <w:rPr>
          <w:rFonts w:ascii="Calibri" w:hAnsi="Calibri"/>
          <w:b/>
          <w:sz w:val="36"/>
          <w:szCs w:val="36"/>
        </w:rPr>
        <w:t xml:space="preserve"> Contemporary Art Show </w:t>
      </w:r>
      <w:r w:rsidR="00503CF1">
        <w:rPr>
          <w:rFonts w:ascii="Calibri" w:hAnsi="Calibri"/>
          <w:b/>
          <w:sz w:val="36"/>
          <w:szCs w:val="36"/>
        </w:rPr>
        <w:t>Returns</w:t>
      </w:r>
    </w:p>
    <w:p w14:paraId="571D889B" w14:textId="0025A5D2" w:rsidR="00F016F5" w:rsidRPr="0022376B" w:rsidRDefault="00CD3A7F" w:rsidP="00F963B7">
      <w:pPr>
        <w:jc w:val="center"/>
        <w:rPr>
          <w:rFonts w:ascii="Calibri" w:hAnsi="Calibri"/>
          <w:b/>
          <w:sz w:val="36"/>
          <w:szCs w:val="36"/>
        </w:rPr>
      </w:pPr>
      <w:r w:rsidRPr="0022376B">
        <w:rPr>
          <w:rFonts w:ascii="Calibri" w:hAnsi="Calibri"/>
          <w:b/>
          <w:sz w:val="36"/>
          <w:szCs w:val="36"/>
        </w:rPr>
        <w:t>Mar</w:t>
      </w:r>
      <w:r w:rsidR="003B7E4D">
        <w:rPr>
          <w:rFonts w:ascii="Calibri" w:hAnsi="Calibri"/>
          <w:b/>
          <w:sz w:val="36"/>
          <w:szCs w:val="36"/>
        </w:rPr>
        <w:t>ch</w:t>
      </w:r>
      <w:r w:rsidR="003B7E4D" w:rsidRPr="0022376B">
        <w:rPr>
          <w:rFonts w:ascii="Calibri" w:hAnsi="Calibri"/>
          <w:b/>
          <w:sz w:val="36"/>
          <w:szCs w:val="36"/>
        </w:rPr>
        <w:t xml:space="preserve"> </w:t>
      </w:r>
      <w:r w:rsidRPr="0022376B">
        <w:rPr>
          <w:rFonts w:ascii="Calibri" w:hAnsi="Calibri"/>
          <w:b/>
          <w:sz w:val="36"/>
          <w:szCs w:val="36"/>
        </w:rPr>
        <w:t>1</w:t>
      </w:r>
      <w:r w:rsidR="00503CF1">
        <w:rPr>
          <w:rFonts w:ascii="Calibri" w:hAnsi="Calibri"/>
          <w:b/>
          <w:sz w:val="36"/>
          <w:szCs w:val="36"/>
        </w:rPr>
        <w:t>6</w:t>
      </w:r>
      <w:r w:rsidR="00C220FD">
        <w:rPr>
          <w:rFonts w:ascii="Calibri" w:hAnsi="Calibri"/>
          <w:b/>
          <w:sz w:val="36"/>
          <w:szCs w:val="36"/>
        </w:rPr>
        <w:t>–</w:t>
      </w:r>
      <w:r w:rsidR="00503CF1">
        <w:rPr>
          <w:rFonts w:ascii="Calibri" w:hAnsi="Calibri"/>
          <w:b/>
          <w:sz w:val="36"/>
          <w:szCs w:val="36"/>
        </w:rPr>
        <w:t>19, 2017</w:t>
      </w:r>
    </w:p>
    <w:p w14:paraId="230E96AD" w14:textId="39A956B4" w:rsidR="00F016F5" w:rsidRPr="00217A0F" w:rsidRDefault="00F016F5" w:rsidP="00F62812">
      <w:pPr>
        <w:jc w:val="center"/>
        <w:rPr>
          <w:rFonts w:asciiTheme="majorHAnsi" w:hAnsiTheme="majorHAnsi"/>
          <w:i/>
          <w:sz w:val="22"/>
          <w:szCs w:val="22"/>
        </w:rPr>
      </w:pPr>
      <w:r w:rsidRPr="00217A0F">
        <w:rPr>
          <w:rFonts w:asciiTheme="majorHAnsi" w:hAnsiTheme="majorHAnsi"/>
          <w:i/>
          <w:sz w:val="22"/>
          <w:szCs w:val="22"/>
        </w:rPr>
        <w:t>-</w:t>
      </w:r>
      <w:r w:rsidR="009C6B28">
        <w:rPr>
          <w:rFonts w:asciiTheme="majorHAnsi" w:hAnsiTheme="majorHAnsi"/>
          <w:i/>
          <w:sz w:val="22"/>
          <w:szCs w:val="22"/>
        </w:rPr>
        <w:t>Second annual</w:t>
      </w:r>
      <w:r w:rsidR="00020D1C" w:rsidRPr="00217A0F">
        <w:rPr>
          <w:rFonts w:asciiTheme="majorHAnsi" w:hAnsiTheme="majorHAnsi"/>
          <w:i/>
          <w:sz w:val="22"/>
          <w:szCs w:val="22"/>
        </w:rPr>
        <w:t xml:space="preserve"> four-day</w:t>
      </w:r>
      <w:r w:rsidR="00CD3A7F" w:rsidRPr="00217A0F">
        <w:rPr>
          <w:rFonts w:asciiTheme="majorHAnsi" w:hAnsiTheme="majorHAnsi"/>
          <w:i/>
          <w:sz w:val="22"/>
          <w:szCs w:val="22"/>
        </w:rPr>
        <w:t xml:space="preserve"> art </w:t>
      </w:r>
      <w:r w:rsidR="00055B6C">
        <w:rPr>
          <w:rFonts w:asciiTheme="majorHAnsi" w:hAnsiTheme="majorHAnsi"/>
          <w:i/>
          <w:sz w:val="22"/>
          <w:szCs w:val="22"/>
        </w:rPr>
        <w:t>event</w:t>
      </w:r>
      <w:r w:rsidR="00055B6C" w:rsidRPr="00217A0F">
        <w:rPr>
          <w:rFonts w:asciiTheme="majorHAnsi" w:hAnsiTheme="majorHAnsi"/>
          <w:i/>
          <w:color w:val="000000"/>
          <w:sz w:val="22"/>
          <w:szCs w:val="22"/>
          <w:shd w:val="clear" w:color="auto" w:fill="FFFFFF"/>
        </w:rPr>
        <w:t xml:space="preserve"> </w:t>
      </w:r>
      <w:r w:rsidR="00F62812" w:rsidRPr="00217A0F">
        <w:rPr>
          <w:rFonts w:asciiTheme="majorHAnsi" w:hAnsiTheme="majorHAnsi"/>
          <w:i/>
          <w:color w:val="000000"/>
          <w:sz w:val="22"/>
          <w:szCs w:val="22"/>
          <w:shd w:val="clear" w:color="auto" w:fill="FFFFFF"/>
        </w:rPr>
        <w:t>with cutting-edge art</w:t>
      </w:r>
      <w:r w:rsidR="00055B6C">
        <w:rPr>
          <w:rFonts w:asciiTheme="majorHAnsi" w:hAnsiTheme="majorHAnsi"/>
          <w:i/>
          <w:color w:val="000000"/>
          <w:sz w:val="22"/>
          <w:szCs w:val="22"/>
          <w:shd w:val="clear" w:color="auto" w:fill="FFFFFF"/>
        </w:rPr>
        <w:t>work</w:t>
      </w:r>
      <w:r w:rsidR="00F62812" w:rsidRPr="00217A0F">
        <w:rPr>
          <w:rFonts w:asciiTheme="majorHAnsi" w:hAnsiTheme="majorHAnsi"/>
          <w:i/>
          <w:color w:val="000000"/>
          <w:sz w:val="22"/>
          <w:szCs w:val="22"/>
          <w:shd w:val="clear" w:color="auto" w:fill="FFFFFF"/>
        </w:rPr>
        <w:t>, entertainment</w:t>
      </w:r>
      <w:r w:rsidR="00C220FD">
        <w:rPr>
          <w:rFonts w:asciiTheme="majorHAnsi" w:hAnsiTheme="majorHAnsi"/>
          <w:i/>
          <w:color w:val="000000"/>
          <w:sz w:val="22"/>
          <w:szCs w:val="22"/>
          <w:shd w:val="clear" w:color="auto" w:fill="FFFFFF"/>
        </w:rPr>
        <w:t>,</w:t>
      </w:r>
      <w:r w:rsidR="00CD3A7F" w:rsidRPr="00217A0F">
        <w:rPr>
          <w:rFonts w:asciiTheme="majorHAnsi" w:hAnsiTheme="majorHAnsi"/>
          <w:i/>
          <w:color w:val="000000"/>
          <w:sz w:val="22"/>
          <w:szCs w:val="22"/>
          <w:shd w:val="clear" w:color="auto" w:fill="FFFFFF"/>
        </w:rPr>
        <w:t xml:space="preserve"> and special </w:t>
      </w:r>
      <w:r w:rsidR="009C6B28">
        <w:rPr>
          <w:rFonts w:asciiTheme="majorHAnsi" w:hAnsiTheme="majorHAnsi"/>
          <w:i/>
          <w:color w:val="000000"/>
          <w:sz w:val="22"/>
          <w:szCs w:val="22"/>
          <w:shd w:val="clear" w:color="auto" w:fill="FFFFFF"/>
        </w:rPr>
        <w:t>events</w:t>
      </w:r>
      <w:r w:rsidRPr="00217A0F">
        <w:rPr>
          <w:rFonts w:asciiTheme="majorHAnsi" w:hAnsiTheme="majorHAnsi"/>
          <w:i/>
          <w:sz w:val="22"/>
          <w:szCs w:val="22"/>
        </w:rPr>
        <w:t>-</w:t>
      </w:r>
    </w:p>
    <w:p w14:paraId="01B721B3" w14:textId="77777777" w:rsidR="00F016F5" w:rsidRPr="00217A0F" w:rsidRDefault="00F016F5" w:rsidP="00F963B7">
      <w:pPr>
        <w:rPr>
          <w:rFonts w:asciiTheme="majorHAnsi" w:hAnsiTheme="majorHAnsi"/>
          <w:sz w:val="22"/>
          <w:szCs w:val="22"/>
        </w:rPr>
      </w:pPr>
    </w:p>
    <w:p w14:paraId="69948201" w14:textId="66986FC0" w:rsidR="00F62812" w:rsidRPr="005E0C8E" w:rsidRDefault="003B7E4D" w:rsidP="00F963B7">
      <w:pPr>
        <w:widowControl w:val="0"/>
        <w:autoSpaceDE w:val="0"/>
        <w:autoSpaceDN w:val="0"/>
        <w:adjustRightInd w:val="0"/>
        <w:rPr>
          <w:rFonts w:asciiTheme="majorHAnsi" w:hAnsiTheme="majorHAnsi"/>
          <w:color w:val="000000"/>
          <w:sz w:val="22"/>
          <w:szCs w:val="22"/>
          <w:shd w:val="clear" w:color="auto" w:fill="FFFFFF"/>
        </w:rPr>
      </w:pPr>
      <w:r w:rsidRPr="005E0C8E">
        <w:rPr>
          <w:rFonts w:asciiTheme="majorHAnsi" w:hAnsiTheme="majorHAnsi" w:cs="Calibri"/>
          <w:b/>
          <w:sz w:val="22"/>
          <w:szCs w:val="22"/>
        </w:rPr>
        <w:t>INDIAN WELLS</w:t>
      </w:r>
      <w:r w:rsidR="00020D1C" w:rsidRPr="005E0C8E">
        <w:rPr>
          <w:rFonts w:asciiTheme="majorHAnsi" w:hAnsiTheme="majorHAnsi" w:cs="Calibri"/>
          <w:b/>
          <w:sz w:val="22"/>
          <w:szCs w:val="22"/>
        </w:rPr>
        <w:t xml:space="preserve">, CA </w:t>
      </w:r>
      <w:r w:rsidR="008921A1" w:rsidRPr="005E0C8E">
        <w:rPr>
          <w:rFonts w:asciiTheme="majorHAnsi" w:hAnsiTheme="majorHAnsi" w:cs="Calibri"/>
          <w:b/>
          <w:sz w:val="22"/>
          <w:szCs w:val="22"/>
        </w:rPr>
        <w:t>(</w:t>
      </w:r>
      <w:r w:rsidR="00052859">
        <w:rPr>
          <w:rFonts w:asciiTheme="majorHAnsi" w:hAnsiTheme="majorHAnsi" w:cs="Calibri"/>
          <w:b/>
          <w:sz w:val="22"/>
          <w:szCs w:val="22"/>
        </w:rPr>
        <w:t>January 16</w:t>
      </w:r>
      <w:r w:rsidR="00020D1C" w:rsidRPr="005E0C8E">
        <w:rPr>
          <w:rFonts w:asciiTheme="majorHAnsi" w:hAnsiTheme="majorHAnsi" w:cs="Calibri"/>
          <w:b/>
          <w:sz w:val="22"/>
          <w:szCs w:val="22"/>
        </w:rPr>
        <w:t>, 201</w:t>
      </w:r>
      <w:r w:rsidR="009C6B28">
        <w:rPr>
          <w:rFonts w:asciiTheme="majorHAnsi" w:hAnsiTheme="majorHAnsi" w:cs="Calibri"/>
          <w:b/>
          <w:sz w:val="22"/>
          <w:szCs w:val="22"/>
        </w:rPr>
        <w:t>7</w:t>
      </w:r>
      <w:r w:rsidR="008921A1" w:rsidRPr="005E0C8E">
        <w:rPr>
          <w:rFonts w:asciiTheme="majorHAnsi" w:hAnsiTheme="majorHAnsi" w:cs="Calibri"/>
          <w:b/>
          <w:sz w:val="22"/>
          <w:szCs w:val="22"/>
        </w:rPr>
        <w:t>)</w:t>
      </w:r>
      <w:r w:rsidR="008921A1" w:rsidRPr="005E0C8E">
        <w:rPr>
          <w:rFonts w:asciiTheme="majorHAnsi" w:hAnsiTheme="majorHAnsi" w:cs="Calibri"/>
          <w:sz w:val="22"/>
          <w:szCs w:val="22"/>
        </w:rPr>
        <w:t xml:space="preserve"> – </w:t>
      </w:r>
      <w:hyperlink r:id="rId7" w:history="1">
        <w:r w:rsidR="00F62812" w:rsidRPr="005E0C8E">
          <w:rPr>
            <w:rStyle w:val="Hyperlink"/>
            <w:rFonts w:asciiTheme="majorHAnsi" w:hAnsiTheme="majorHAnsi" w:cs="Calibri"/>
            <w:sz w:val="22"/>
            <w:szCs w:val="22"/>
          </w:rPr>
          <w:t>Spectrum Indian Wells</w:t>
        </w:r>
      </w:hyperlink>
      <w:r w:rsidR="00F62812" w:rsidRPr="005E0C8E">
        <w:rPr>
          <w:rFonts w:asciiTheme="majorHAnsi" w:hAnsiTheme="majorHAnsi" w:cs="Calibri"/>
          <w:sz w:val="22"/>
          <w:szCs w:val="22"/>
        </w:rPr>
        <w:t xml:space="preserve">, </w:t>
      </w:r>
      <w:r w:rsidR="009C6B28">
        <w:rPr>
          <w:rFonts w:asciiTheme="majorHAnsi" w:hAnsiTheme="majorHAnsi" w:cs="Calibri"/>
          <w:sz w:val="22"/>
          <w:szCs w:val="22"/>
        </w:rPr>
        <w:t xml:space="preserve">with presenting sponsor UBS Financial Services, is </w:t>
      </w:r>
      <w:r w:rsidR="00F62812" w:rsidRPr="005E0C8E">
        <w:rPr>
          <w:rFonts w:asciiTheme="majorHAnsi" w:hAnsiTheme="majorHAnsi"/>
          <w:sz w:val="22"/>
          <w:szCs w:val="22"/>
        </w:rPr>
        <w:t xml:space="preserve">a juried contemporary art show </w:t>
      </w:r>
      <w:r w:rsidRPr="005E0C8E">
        <w:rPr>
          <w:rFonts w:asciiTheme="majorHAnsi" w:hAnsiTheme="majorHAnsi"/>
          <w:sz w:val="22"/>
          <w:szCs w:val="22"/>
        </w:rPr>
        <w:t xml:space="preserve">taking place </w:t>
      </w:r>
      <w:r w:rsidR="00F62812" w:rsidRPr="005E0C8E">
        <w:rPr>
          <w:rFonts w:asciiTheme="majorHAnsi" w:hAnsiTheme="majorHAnsi"/>
          <w:sz w:val="22"/>
          <w:szCs w:val="22"/>
        </w:rPr>
        <w:t xml:space="preserve">in </w:t>
      </w:r>
      <w:r w:rsidR="00C220FD">
        <w:rPr>
          <w:rFonts w:asciiTheme="majorHAnsi" w:hAnsiTheme="majorHAnsi"/>
          <w:sz w:val="22"/>
          <w:szCs w:val="22"/>
        </w:rPr>
        <w:t xml:space="preserve">the </w:t>
      </w:r>
      <w:r w:rsidR="009C6B28">
        <w:rPr>
          <w:rFonts w:asciiTheme="majorHAnsi" w:hAnsiTheme="majorHAnsi"/>
          <w:sz w:val="22"/>
          <w:szCs w:val="22"/>
        </w:rPr>
        <w:t>heart of California’s Coachella</w:t>
      </w:r>
      <w:r w:rsidR="00AE7659">
        <w:rPr>
          <w:rFonts w:asciiTheme="majorHAnsi" w:hAnsiTheme="majorHAnsi"/>
          <w:sz w:val="22"/>
          <w:szCs w:val="22"/>
        </w:rPr>
        <w:t xml:space="preserve"> Valley</w:t>
      </w:r>
      <w:r w:rsidR="009C6B28">
        <w:rPr>
          <w:rFonts w:asciiTheme="majorHAnsi" w:hAnsiTheme="majorHAnsi"/>
          <w:sz w:val="22"/>
          <w:szCs w:val="22"/>
        </w:rPr>
        <w:t xml:space="preserve">. The show </w:t>
      </w:r>
      <w:r w:rsidR="00F62812" w:rsidRPr="005E0C8E">
        <w:rPr>
          <w:rFonts w:asciiTheme="majorHAnsi" w:hAnsiTheme="majorHAnsi"/>
          <w:sz w:val="22"/>
          <w:szCs w:val="22"/>
        </w:rPr>
        <w:t>will run from Thursday, March 1</w:t>
      </w:r>
      <w:r w:rsidR="009C6B28">
        <w:rPr>
          <w:rFonts w:asciiTheme="majorHAnsi" w:hAnsiTheme="majorHAnsi"/>
          <w:sz w:val="22"/>
          <w:szCs w:val="22"/>
        </w:rPr>
        <w:t>6</w:t>
      </w:r>
      <w:r w:rsidR="00F62812" w:rsidRPr="005E0C8E">
        <w:rPr>
          <w:rFonts w:asciiTheme="majorHAnsi" w:hAnsiTheme="majorHAnsi"/>
          <w:sz w:val="22"/>
          <w:szCs w:val="22"/>
        </w:rPr>
        <w:t xml:space="preserve"> to Sunday, March </w:t>
      </w:r>
      <w:r w:rsidR="009C6B28">
        <w:rPr>
          <w:rFonts w:asciiTheme="majorHAnsi" w:hAnsiTheme="majorHAnsi"/>
          <w:sz w:val="22"/>
          <w:szCs w:val="22"/>
        </w:rPr>
        <w:t>19</w:t>
      </w:r>
      <w:r w:rsidR="00C220FD">
        <w:rPr>
          <w:rFonts w:asciiTheme="majorHAnsi" w:hAnsiTheme="majorHAnsi"/>
          <w:sz w:val="22"/>
          <w:szCs w:val="22"/>
        </w:rPr>
        <w:t>, 201</w:t>
      </w:r>
      <w:r w:rsidR="00AE7659">
        <w:rPr>
          <w:rFonts w:asciiTheme="majorHAnsi" w:hAnsiTheme="majorHAnsi"/>
          <w:sz w:val="22"/>
          <w:szCs w:val="22"/>
        </w:rPr>
        <w:t>7</w:t>
      </w:r>
      <w:r w:rsidR="00F62812" w:rsidRPr="005E0C8E">
        <w:rPr>
          <w:rFonts w:asciiTheme="majorHAnsi" w:hAnsiTheme="majorHAnsi"/>
          <w:sz w:val="22"/>
          <w:szCs w:val="22"/>
        </w:rPr>
        <w:t xml:space="preserve">. </w:t>
      </w:r>
      <w:r w:rsidR="009C6B28">
        <w:rPr>
          <w:rFonts w:asciiTheme="majorHAnsi" w:hAnsiTheme="majorHAnsi"/>
          <w:sz w:val="22"/>
          <w:szCs w:val="22"/>
        </w:rPr>
        <w:t>S</w:t>
      </w:r>
      <w:r w:rsidR="00F62812" w:rsidRPr="005E0C8E">
        <w:rPr>
          <w:rFonts w:asciiTheme="majorHAnsi" w:eastAsia="Times New Roman" w:hAnsiTheme="majorHAnsi"/>
          <w:color w:val="000000"/>
          <w:sz w:val="22"/>
          <w:szCs w:val="22"/>
        </w:rPr>
        <w:t xml:space="preserve">pectrum Indian Wells </w:t>
      </w:r>
      <w:r w:rsidRPr="005E0C8E">
        <w:rPr>
          <w:rFonts w:asciiTheme="majorHAnsi" w:eastAsia="Times New Roman" w:hAnsiTheme="majorHAnsi"/>
          <w:color w:val="000000"/>
          <w:sz w:val="22"/>
          <w:szCs w:val="22"/>
        </w:rPr>
        <w:t>is</w:t>
      </w:r>
      <w:r w:rsidR="00F62812" w:rsidRPr="005E0C8E">
        <w:rPr>
          <w:rFonts w:asciiTheme="majorHAnsi" w:hAnsiTheme="majorHAnsi"/>
          <w:color w:val="000000"/>
          <w:sz w:val="22"/>
          <w:szCs w:val="22"/>
          <w:shd w:val="clear" w:color="auto" w:fill="FFFFFF"/>
        </w:rPr>
        <w:t xml:space="preserve"> a four-day fine art experience </w:t>
      </w:r>
      <w:r w:rsidR="00F62812" w:rsidRPr="005E0C8E">
        <w:rPr>
          <w:rFonts w:asciiTheme="majorHAnsi" w:eastAsia="Times New Roman" w:hAnsiTheme="majorHAnsi"/>
          <w:color w:val="000000"/>
          <w:sz w:val="22"/>
          <w:szCs w:val="22"/>
        </w:rPr>
        <w:t>featuring top</w:t>
      </w:r>
      <w:r w:rsidR="00695D28">
        <w:rPr>
          <w:rFonts w:asciiTheme="majorHAnsi" w:eastAsia="Times New Roman" w:hAnsiTheme="majorHAnsi"/>
          <w:color w:val="000000"/>
          <w:sz w:val="22"/>
          <w:szCs w:val="22"/>
        </w:rPr>
        <w:t xml:space="preserve"> galleries, art publishers</w:t>
      </w:r>
      <w:r w:rsidR="00395A1A">
        <w:rPr>
          <w:rFonts w:asciiTheme="majorHAnsi" w:eastAsia="Times New Roman" w:hAnsiTheme="majorHAnsi"/>
          <w:color w:val="000000"/>
          <w:sz w:val="22"/>
          <w:szCs w:val="22"/>
        </w:rPr>
        <w:t>,</w:t>
      </w:r>
      <w:r w:rsidR="00695D28">
        <w:rPr>
          <w:rFonts w:asciiTheme="majorHAnsi" w:eastAsia="Times New Roman" w:hAnsiTheme="majorHAnsi"/>
          <w:color w:val="000000"/>
          <w:sz w:val="22"/>
          <w:szCs w:val="22"/>
        </w:rPr>
        <w:t xml:space="preserve"> </w:t>
      </w:r>
      <w:r w:rsidR="00F62812" w:rsidRPr="005E0C8E">
        <w:rPr>
          <w:rFonts w:asciiTheme="majorHAnsi" w:eastAsia="Times New Roman" w:hAnsiTheme="majorHAnsi"/>
          <w:color w:val="000000"/>
          <w:sz w:val="22"/>
          <w:szCs w:val="22"/>
        </w:rPr>
        <w:t xml:space="preserve">and </w:t>
      </w:r>
      <w:r w:rsidR="00695D28">
        <w:rPr>
          <w:rFonts w:asciiTheme="majorHAnsi" w:eastAsia="Times New Roman" w:hAnsiTheme="majorHAnsi"/>
          <w:color w:val="000000"/>
          <w:sz w:val="22"/>
          <w:szCs w:val="22"/>
        </w:rPr>
        <w:t xml:space="preserve">established studio </w:t>
      </w:r>
      <w:r w:rsidR="00F62812" w:rsidRPr="005E0C8E">
        <w:rPr>
          <w:rFonts w:asciiTheme="majorHAnsi" w:eastAsia="Times New Roman" w:hAnsiTheme="majorHAnsi"/>
          <w:color w:val="000000"/>
          <w:sz w:val="22"/>
          <w:szCs w:val="22"/>
        </w:rPr>
        <w:t xml:space="preserve">artists from across the U.S. and around the world, along with </w:t>
      </w:r>
      <w:r w:rsidR="00695D28">
        <w:rPr>
          <w:rFonts w:asciiTheme="majorHAnsi" w:eastAsia="Times New Roman" w:hAnsiTheme="majorHAnsi"/>
          <w:color w:val="000000"/>
          <w:sz w:val="22"/>
          <w:szCs w:val="22"/>
        </w:rPr>
        <w:t>art talks,</w:t>
      </w:r>
      <w:r w:rsidR="00F62812" w:rsidRPr="005E0C8E">
        <w:rPr>
          <w:rFonts w:asciiTheme="majorHAnsi" w:eastAsia="Times New Roman" w:hAnsiTheme="majorHAnsi"/>
          <w:color w:val="000000"/>
          <w:sz w:val="22"/>
          <w:szCs w:val="22"/>
        </w:rPr>
        <w:t xml:space="preserve"> </w:t>
      </w:r>
      <w:r w:rsidR="00695D28">
        <w:rPr>
          <w:rFonts w:asciiTheme="majorHAnsi" w:eastAsia="Times New Roman" w:hAnsiTheme="majorHAnsi"/>
          <w:color w:val="000000"/>
          <w:sz w:val="22"/>
          <w:szCs w:val="22"/>
        </w:rPr>
        <w:t>special entertainment</w:t>
      </w:r>
      <w:r w:rsidR="00395A1A">
        <w:rPr>
          <w:rFonts w:asciiTheme="majorHAnsi" w:eastAsia="Times New Roman" w:hAnsiTheme="majorHAnsi"/>
          <w:color w:val="000000"/>
          <w:sz w:val="22"/>
          <w:szCs w:val="22"/>
        </w:rPr>
        <w:t>,</w:t>
      </w:r>
      <w:r w:rsidR="00695D28">
        <w:rPr>
          <w:rFonts w:asciiTheme="majorHAnsi" w:eastAsia="Times New Roman" w:hAnsiTheme="majorHAnsi"/>
          <w:color w:val="000000"/>
          <w:sz w:val="22"/>
          <w:szCs w:val="22"/>
        </w:rPr>
        <w:t xml:space="preserve"> </w:t>
      </w:r>
      <w:r w:rsidR="00F62812" w:rsidRPr="005E0C8E">
        <w:rPr>
          <w:rFonts w:asciiTheme="majorHAnsi" w:eastAsia="Times New Roman" w:hAnsiTheme="majorHAnsi"/>
          <w:color w:val="000000"/>
          <w:sz w:val="22"/>
          <w:szCs w:val="22"/>
        </w:rPr>
        <w:t>and curated projects.</w:t>
      </w:r>
    </w:p>
    <w:p w14:paraId="014C4021" w14:textId="77777777" w:rsidR="00020D1C" w:rsidRPr="005E0C8E" w:rsidRDefault="00020D1C" w:rsidP="00F963B7">
      <w:pPr>
        <w:widowControl w:val="0"/>
        <w:autoSpaceDE w:val="0"/>
        <w:autoSpaceDN w:val="0"/>
        <w:adjustRightInd w:val="0"/>
        <w:rPr>
          <w:rFonts w:asciiTheme="majorHAnsi" w:hAnsiTheme="majorHAnsi" w:cs="Calibri"/>
          <w:sz w:val="22"/>
          <w:szCs w:val="22"/>
        </w:rPr>
      </w:pPr>
    </w:p>
    <w:p w14:paraId="6544DB59" w14:textId="47A65B5A" w:rsidR="003B7E4D" w:rsidRPr="00AE7659" w:rsidRDefault="005A40F8" w:rsidP="003B7E4D">
      <w:pPr>
        <w:rPr>
          <w:rFonts w:asciiTheme="majorHAnsi" w:hAnsiTheme="majorHAnsi" w:cs="Calibri"/>
          <w:sz w:val="22"/>
          <w:szCs w:val="22"/>
        </w:rPr>
      </w:pPr>
      <w:r w:rsidRPr="005A40F8">
        <w:rPr>
          <w:rFonts w:asciiTheme="majorHAnsi" w:hAnsiTheme="majorHAnsi" w:cs="Calibri"/>
          <w:sz w:val="22"/>
          <w:szCs w:val="22"/>
        </w:rPr>
        <w:t>“We</w:t>
      </w:r>
      <w:r w:rsidR="005E0C8E" w:rsidRPr="005A40F8">
        <w:rPr>
          <w:rFonts w:asciiTheme="majorHAnsi" w:hAnsiTheme="majorHAnsi" w:cs="Calibri"/>
          <w:sz w:val="22"/>
          <w:szCs w:val="22"/>
        </w:rPr>
        <w:t xml:space="preserve"> are </w:t>
      </w:r>
      <w:r w:rsidRPr="005A40F8">
        <w:rPr>
          <w:rFonts w:asciiTheme="majorHAnsi" w:hAnsiTheme="majorHAnsi" w:cs="Calibri"/>
          <w:sz w:val="22"/>
          <w:szCs w:val="22"/>
        </w:rPr>
        <w:t xml:space="preserve">excited to be back in the Coachella Valley for </w:t>
      </w:r>
      <w:r w:rsidR="00AE7659">
        <w:rPr>
          <w:rFonts w:asciiTheme="majorHAnsi" w:hAnsiTheme="majorHAnsi" w:cs="Calibri"/>
          <w:sz w:val="22"/>
          <w:szCs w:val="22"/>
        </w:rPr>
        <w:t>the second year</w:t>
      </w:r>
      <w:r w:rsidRPr="005A40F8">
        <w:rPr>
          <w:rFonts w:asciiTheme="majorHAnsi" w:hAnsiTheme="majorHAnsi" w:cs="Calibri"/>
          <w:sz w:val="22"/>
          <w:szCs w:val="22"/>
        </w:rPr>
        <w:t xml:space="preserve">. It was great to bring this type of show to the area last year and we </w:t>
      </w:r>
      <w:r w:rsidRPr="00AE7659">
        <w:rPr>
          <w:rFonts w:asciiTheme="majorHAnsi" w:hAnsiTheme="majorHAnsi" w:cs="Calibri"/>
          <w:sz w:val="22"/>
          <w:szCs w:val="22"/>
        </w:rPr>
        <w:t>can’t wait to build upon it to make it even better</w:t>
      </w:r>
      <w:r w:rsidR="003B7E4D" w:rsidRPr="00AE7659">
        <w:rPr>
          <w:rFonts w:asciiTheme="majorHAnsi" w:hAnsiTheme="majorHAnsi" w:cs="Calibri"/>
          <w:sz w:val="22"/>
          <w:szCs w:val="22"/>
        </w:rPr>
        <w:t>,” said Eric Smith, president and CEO of Redwood Media Group</w:t>
      </w:r>
      <w:r w:rsidRPr="00AE7659">
        <w:rPr>
          <w:rFonts w:asciiTheme="majorHAnsi" w:hAnsiTheme="majorHAnsi" w:cs="Calibri"/>
          <w:sz w:val="22"/>
          <w:szCs w:val="22"/>
        </w:rPr>
        <w:t>, which owns and operates Spectrum Indian Wells</w:t>
      </w:r>
      <w:r w:rsidR="003B7E4D" w:rsidRPr="00AE7659">
        <w:rPr>
          <w:rFonts w:asciiTheme="majorHAnsi" w:hAnsiTheme="majorHAnsi" w:cs="Calibri"/>
          <w:sz w:val="22"/>
          <w:szCs w:val="22"/>
        </w:rPr>
        <w:t>. “</w:t>
      </w:r>
      <w:r w:rsidR="00AE7659" w:rsidRPr="00AE7659">
        <w:rPr>
          <w:rFonts w:asciiTheme="majorHAnsi" w:hAnsiTheme="majorHAnsi" w:cs="Calibri"/>
          <w:sz w:val="22"/>
          <w:szCs w:val="22"/>
        </w:rPr>
        <w:t>We are planning some really ex</w:t>
      </w:r>
      <w:r w:rsidR="00395A1A">
        <w:rPr>
          <w:rFonts w:asciiTheme="majorHAnsi" w:hAnsiTheme="majorHAnsi" w:cs="Calibri"/>
          <w:sz w:val="22"/>
          <w:szCs w:val="22"/>
        </w:rPr>
        <w:t>c</w:t>
      </w:r>
      <w:r w:rsidR="00AE7659" w:rsidRPr="00AE7659">
        <w:rPr>
          <w:rFonts w:asciiTheme="majorHAnsi" w:hAnsiTheme="majorHAnsi" w:cs="Calibri"/>
          <w:sz w:val="22"/>
          <w:szCs w:val="22"/>
        </w:rPr>
        <w:t>iting elements and partnering with fantastic community organizations—I know that residents and visitors alike will experience something unique</w:t>
      </w:r>
      <w:r w:rsidR="003B7E4D" w:rsidRPr="00AE7659">
        <w:rPr>
          <w:rFonts w:asciiTheme="majorHAnsi" w:eastAsia="Times New Roman" w:hAnsiTheme="majorHAnsi" w:cs="Times New Roman"/>
          <w:sz w:val="22"/>
          <w:szCs w:val="22"/>
          <w:shd w:val="clear" w:color="auto" w:fill="FFFFFF"/>
        </w:rPr>
        <w:t>.”</w:t>
      </w:r>
    </w:p>
    <w:p w14:paraId="1D9FC95D" w14:textId="77777777" w:rsidR="003B7E4D" w:rsidRPr="005E0C8E" w:rsidRDefault="003B7E4D" w:rsidP="0022376B">
      <w:pPr>
        <w:pStyle w:val="NoSpacing"/>
        <w:rPr>
          <w:rFonts w:asciiTheme="majorHAnsi" w:hAnsiTheme="majorHAnsi" w:cs="Calibri"/>
          <w:sz w:val="22"/>
          <w:szCs w:val="22"/>
        </w:rPr>
      </w:pPr>
    </w:p>
    <w:p w14:paraId="15FCC689" w14:textId="72CABD8C" w:rsidR="0022376B" w:rsidRDefault="0022376B" w:rsidP="005E0C8E">
      <w:pPr>
        <w:pStyle w:val="NoSpacing"/>
        <w:rPr>
          <w:rFonts w:asciiTheme="majorHAnsi" w:hAnsiTheme="majorHAnsi" w:cs="Times New Roman"/>
          <w:sz w:val="22"/>
          <w:szCs w:val="22"/>
          <w:shd w:val="clear" w:color="auto" w:fill="FFFFFF"/>
        </w:rPr>
      </w:pPr>
      <w:r w:rsidRPr="009E5A58">
        <w:rPr>
          <w:rFonts w:ascii="Calibri" w:hAnsi="Calibri" w:cs="Calibri"/>
          <w:sz w:val="22"/>
          <w:szCs w:val="22"/>
        </w:rPr>
        <w:t>Spectrum Indian Wells</w:t>
      </w:r>
      <w:r w:rsidR="00695D28">
        <w:rPr>
          <w:rFonts w:ascii="Calibri" w:hAnsi="Calibri" w:cs="Calibri"/>
          <w:sz w:val="22"/>
          <w:szCs w:val="22"/>
        </w:rPr>
        <w:t xml:space="preserve"> </w:t>
      </w:r>
      <w:r w:rsidRPr="009E5A58">
        <w:rPr>
          <w:rFonts w:ascii="Calibri" w:hAnsi="Calibri"/>
          <w:sz w:val="22"/>
          <w:szCs w:val="22"/>
          <w:shd w:val="clear" w:color="auto" w:fill="FFFFFF"/>
        </w:rPr>
        <w:t>is</w:t>
      </w:r>
      <w:r w:rsidRPr="005E0C8E">
        <w:rPr>
          <w:rFonts w:asciiTheme="majorHAnsi" w:hAnsiTheme="majorHAnsi"/>
          <w:sz w:val="22"/>
          <w:szCs w:val="22"/>
          <w:shd w:val="clear" w:color="auto" w:fill="FFFFFF"/>
        </w:rPr>
        <w:t xml:space="preserve"> where exceptional art meets an equally stunning backdrop—creatively fusing innovative art with a </w:t>
      </w:r>
      <w:proofErr w:type="spellStart"/>
      <w:r w:rsidRPr="005E0C8E">
        <w:rPr>
          <w:rFonts w:asciiTheme="majorHAnsi" w:hAnsiTheme="majorHAnsi"/>
          <w:sz w:val="22"/>
          <w:szCs w:val="22"/>
          <w:shd w:val="clear" w:color="auto" w:fill="FFFFFF"/>
        </w:rPr>
        <w:t>luxe</w:t>
      </w:r>
      <w:proofErr w:type="spellEnd"/>
      <w:r w:rsidRPr="005E0C8E">
        <w:rPr>
          <w:rFonts w:asciiTheme="majorHAnsi" w:hAnsiTheme="majorHAnsi"/>
          <w:sz w:val="22"/>
          <w:szCs w:val="22"/>
          <w:shd w:val="clear" w:color="auto" w:fill="FFFFFF"/>
        </w:rPr>
        <w:t xml:space="preserve"> venue and gorgeous desert surroundings. </w:t>
      </w:r>
      <w:r w:rsidR="00070ED4" w:rsidRPr="005E0C8E">
        <w:rPr>
          <w:rFonts w:asciiTheme="majorHAnsi" w:hAnsiTheme="majorHAnsi"/>
          <w:color w:val="000000"/>
          <w:sz w:val="22"/>
          <w:szCs w:val="22"/>
          <w:shd w:val="clear" w:color="auto" w:fill="FFFFFF"/>
        </w:rPr>
        <w:t>The show will take place at the Renaissance Indian Wells Resort &amp; Spa, a lavish resort nestled against the backdrop of the Santa Rosa and San Jacinto Mountains.</w:t>
      </w:r>
      <w:r w:rsidR="007C0442" w:rsidRPr="005E0C8E">
        <w:rPr>
          <w:rFonts w:asciiTheme="majorHAnsi" w:hAnsiTheme="majorHAnsi"/>
          <w:sz w:val="22"/>
          <w:szCs w:val="22"/>
          <w:shd w:val="clear" w:color="auto" w:fill="FFFFFF"/>
        </w:rPr>
        <w:t xml:space="preserve"> </w:t>
      </w:r>
      <w:r w:rsidR="00695D28">
        <w:rPr>
          <w:rFonts w:asciiTheme="majorHAnsi" w:hAnsiTheme="majorHAnsi"/>
          <w:sz w:val="22"/>
          <w:szCs w:val="22"/>
          <w:shd w:val="clear" w:color="auto" w:fill="FFFFFF"/>
        </w:rPr>
        <w:t>Some e</w:t>
      </w:r>
      <w:r w:rsidRPr="005E0C8E">
        <w:rPr>
          <w:rFonts w:asciiTheme="majorHAnsi" w:hAnsiTheme="majorHAnsi"/>
          <w:sz w:val="22"/>
          <w:szCs w:val="22"/>
          <w:shd w:val="clear" w:color="auto" w:fill="FFFFFF"/>
        </w:rPr>
        <w:t>xhibitors</w:t>
      </w:r>
      <w:r w:rsidR="00695D28">
        <w:rPr>
          <w:rFonts w:asciiTheme="majorHAnsi" w:hAnsiTheme="majorHAnsi"/>
          <w:sz w:val="22"/>
          <w:szCs w:val="22"/>
          <w:shd w:val="clear" w:color="auto" w:fill="FFFFFF"/>
        </w:rPr>
        <w:t xml:space="preserve"> already confirmed include </w:t>
      </w:r>
      <w:proofErr w:type="spellStart"/>
      <w:r w:rsidR="00FE4995">
        <w:rPr>
          <w:rFonts w:asciiTheme="majorHAnsi" w:hAnsiTheme="majorHAnsi"/>
          <w:sz w:val="22"/>
          <w:szCs w:val="22"/>
          <w:shd w:val="clear" w:color="auto" w:fill="FFFFFF"/>
        </w:rPr>
        <w:t>Renssen</w:t>
      </w:r>
      <w:proofErr w:type="spellEnd"/>
      <w:r w:rsidR="00FE4995">
        <w:rPr>
          <w:rFonts w:asciiTheme="majorHAnsi" w:hAnsiTheme="majorHAnsi"/>
          <w:sz w:val="22"/>
          <w:szCs w:val="22"/>
          <w:shd w:val="clear" w:color="auto" w:fill="FFFFFF"/>
        </w:rPr>
        <w:t xml:space="preserve"> Art Gallery</w:t>
      </w:r>
      <w:r w:rsidR="00395A1A">
        <w:rPr>
          <w:rFonts w:asciiTheme="majorHAnsi" w:hAnsiTheme="majorHAnsi"/>
          <w:sz w:val="22"/>
          <w:szCs w:val="22"/>
          <w:shd w:val="clear" w:color="auto" w:fill="FFFFFF"/>
        </w:rPr>
        <w:t xml:space="preserve"> from the </w:t>
      </w:r>
      <w:r w:rsidR="00FE4995">
        <w:rPr>
          <w:rFonts w:asciiTheme="majorHAnsi" w:hAnsiTheme="majorHAnsi"/>
          <w:sz w:val="22"/>
          <w:szCs w:val="22"/>
          <w:shd w:val="clear" w:color="auto" w:fill="FFFFFF"/>
        </w:rPr>
        <w:t>Netherlands</w:t>
      </w:r>
      <w:r w:rsidR="00395A1A">
        <w:rPr>
          <w:rFonts w:asciiTheme="majorHAnsi" w:hAnsiTheme="majorHAnsi"/>
          <w:sz w:val="22"/>
          <w:szCs w:val="22"/>
          <w:shd w:val="clear" w:color="auto" w:fill="FFFFFF"/>
        </w:rPr>
        <w:t xml:space="preserve">, </w:t>
      </w:r>
      <w:r w:rsidR="00FE4995">
        <w:rPr>
          <w:rFonts w:asciiTheme="majorHAnsi" w:hAnsiTheme="majorHAnsi"/>
          <w:sz w:val="22"/>
          <w:szCs w:val="22"/>
          <w:shd w:val="clear" w:color="auto" w:fill="FFFFFF"/>
        </w:rPr>
        <w:t>James Paterson Sculpture</w:t>
      </w:r>
      <w:r w:rsidR="00395A1A">
        <w:rPr>
          <w:rFonts w:asciiTheme="majorHAnsi" w:hAnsiTheme="majorHAnsi"/>
          <w:sz w:val="22"/>
          <w:szCs w:val="22"/>
          <w:shd w:val="clear" w:color="auto" w:fill="FFFFFF"/>
        </w:rPr>
        <w:t xml:space="preserve"> of </w:t>
      </w:r>
      <w:r w:rsidR="00FE4995">
        <w:rPr>
          <w:rFonts w:asciiTheme="majorHAnsi" w:hAnsiTheme="majorHAnsi"/>
          <w:sz w:val="22"/>
          <w:szCs w:val="22"/>
          <w:shd w:val="clear" w:color="auto" w:fill="FFFFFF"/>
        </w:rPr>
        <w:t>Canada</w:t>
      </w:r>
      <w:r w:rsidR="00395A1A">
        <w:rPr>
          <w:rFonts w:asciiTheme="majorHAnsi" w:hAnsiTheme="majorHAnsi"/>
          <w:sz w:val="22"/>
          <w:szCs w:val="22"/>
          <w:shd w:val="clear" w:color="auto" w:fill="FFFFFF"/>
        </w:rPr>
        <w:t xml:space="preserve">, New Mexico’s </w:t>
      </w:r>
      <w:proofErr w:type="spellStart"/>
      <w:r w:rsidR="00FE4995">
        <w:rPr>
          <w:rFonts w:asciiTheme="majorHAnsi" w:hAnsiTheme="majorHAnsi"/>
          <w:sz w:val="22"/>
          <w:szCs w:val="22"/>
          <w:shd w:val="clear" w:color="auto" w:fill="FFFFFF"/>
        </w:rPr>
        <w:t>Inart</w:t>
      </w:r>
      <w:proofErr w:type="spellEnd"/>
      <w:r w:rsidR="00FE4995">
        <w:rPr>
          <w:rFonts w:asciiTheme="majorHAnsi" w:hAnsiTheme="majorHAnsi"/>
          <w:sz w:val="22"/>
          <w:szCs w:val="22"/>
          <w:shd w:val="clear" w:color="auto" w:fill="FFFFFF"/>
        </w:rPr>
        <w:t xml:space="preserve"> Gallery, </w:t>
      </w:r>
      <w:r w:rsidR="00395A1A">
        <w:rPr>
          <w:rFonts w:asciiTheme="majorHAnsi" w:hAnsiTheme="majorHAnsi"/>
          <w:sz w:val="22"/>
          <w:szCs w:val="22"/>
          <w:shd w:val="clear" w:color="auto" w:fill="FFFFFF"/>
        </w:rPr>
        <w:t xml:space="preserve">and New York’s </w:t>
      </w:r>
      <w:r w:rsidR="00FE4995">
        <w:rPr>
          <w:rFonts w:asciiTheme="majorHAnsi" w:hAnsiTheme="majorHAnsi"/>
          <w:sz w:val="22"/>
          <w:szCs w:val="22"/>
          <w:shd w:val="clear" w:color="auto" w:fill="FFFFFF"/>
        </w:rPr>
        <w:t xml:space="preserve">JBIS Contemporary, </w:t>
      </w:r>
      <w:r w:rsidRPr="005E0C8E">
        <w:rPr>
          <w:rFonts w:asciiTheme="majorHAnsi" w:hAnsiTheme="majorHAnsi"/>
          <w:sz w:val="22"/>
          <w:szCs w:val="22"/>
          <w:shd w:val="clear" w:color="auto" w:fill="FFFFFF"/>
        </w:rPr>
        <w:t xml:space="preserve">with mediums ranging from </w:t>
      </w:r>
      <w:r w:rsidRPr="005E0C8E">
        <w:rPr>
          <w:rFonts w:asciiTheme="majorHAnsi" w:hAnsiTheme="majorHAnsi" w:cs="Times New Roman"/>
          <w:sz w:val="22"/>
          <w:szCs w:val="22"/>
          <w:shd w:val="clear" w:color="auto" w:fill="FFFFFF"/>
        </w:rPr>
        <w:t>painting and photo</w:t>
      </w:r>
      <w:r w:rsidR="007C0442" w:rsidRPr="005E0C8E">
        <w:rPr>
          <w:rFonts w:asciiTheme="majorHAnsi" w:hAnsiTheme="majorHAnsi" w:cs="Times New Roman"/>
          <w:sz w:val="22"/>
          <w:szCs w:val="22"/>
          <w:shd w:val="clear" w:color="auto" w:fill="FFFFFF"/>
        </w:rPr>
        <w:t>graphy to sculpture, glassworks</w:t>
      </w:r>
      <w:r w:rsidR="00C220FD">
        <w:rPr>
          <w:rFonts w:asciiTheme="majorHAnsi" w:hAnsiTheme="majorHAnsi" w:cs="Times New Roman"/>
          <w:sz w:val="22"/>
          <w:szCs w:val="22"/>
          <w:shd w:val="clear" w:color="auto" w:fill="FFFFFF"/>
        </w:rPr>
        <w:t>,</w:t>
      </w:r>
      <w:r w:rsidRPr="005E0C8E">
        <w:rPr>
          <w:rFonts w:asciiTheme="majorHAnsi" w:hAnsiTheme="majorHAnsi" w:cs="Times New Roman"/>
          <w:sz w:val="22"/>
          <w:szCs w:val="22"/>
          <w:shd w:val="clear" w:color="auto" w:fill="FFFFFF"/>
        </w:rPr>
        <w:t xml:space="preserve"> and more. </w:t>
      </w:r>
    </w:p>
    <w:p w14:paraId="2CDD8583" w14:textId="77777777" w:rsidR="00AE7659" w:rsidRDefault="00AE7659" w:rsidP="00AE7659">
      <w:pPr>
        <w:rPr>
          <w:rFonts w:ascii="Times" w:eastAsia="Times New Roman" w:hAnsi="Times" w:cs="Times New Roman"/>
          <w:sz w:val="20"/>
          <w:szCs w:val="20"/>
        </w:rPr>
      </w:pPr>
    </w:p>
    <w:p w14:paraId="018A3C50" w14:textId="08CEFAAC" w:rsidR="008921A1" w:rsidRPr="00AE7659" w:rsidRDefault="00217A0F" w:rsidP="00AE7659">
      <w:pPr>
        <w:rPr>
          <w:rFonts w:ascii="Times" w:eastAsia="Times New Roman" w:hAnsi="Times" w:cs="Times New Roman"/>
          <w:sz w:val="20"/>
          <w:szCs w:val="20"/>
        </w:rPr>
      </w:pPr>
      <w:r w:rsidRPr="005E0C8E">
        <w:rPr>
          <w:rFonts w:asciiTheme="majorHAnsi" w:hAnsiTheme="majorHAnsi" w:cs="Calibri"/>
          <w:sz w:val="22"/>
          <w:szCs w:val="22"/>
        </w:rPr>
        <w:t xml:space="preserve">Tickets for </w:t>
      </w:r>
      <w:r w:rsidRPr="005E0C8E">
        <w:rPr>
          <w:rFonts w:asciiTheme="majorHAnsi" w:eastAsia="Times New Roman" w:hAnsiTheme="majorHAnsi"/>
          <w:color w:val="000000"/>
          <w:sz w:val="22"/>
          <w:szCs w:val="22"/>
        </w:rPr>
        <w:t>Spectrum</w:t>
      </w:r>
      <w:r w:rsidR="00C82274">
        <w:rPr>
          <w:rFonts w:asciiTheme="majorHAnsi" w:hAnsiTheme="majorHAnsi" w:cs="Calibri"/>
          <w:sz w:val="22"/>
          <w:szCs w:val="22"/>
        </w:rPr>
        <w:t xml:space="preserve"> Indian </w:t>
      </w:r>
      <w:proofErr w:type="spellStart"/>
      <w:r w:rsidR="00C82274">
        <w:rPr>
          <w:rFonts w:asciiTheme="majorHAnsi" w:hAnsiTheme="majorHAnsi" w:cs="Calibri"/>
          <w:sz w:val="22"/>
          <w:szCs w:val="22"/>
        </w:rPr>
        <w:t>Wells</w:t>
      </w:r>
      <w:r w:rsidR="00395A1A">
        <w:rPr>
          <w:rFonts w:asciiTheme="majorHAnsi" w:hAnsiTheme="majorHAnsi" w:cs="Calibri"/>
          <w:sz w:val="22"/>
          <w:szCs w:val="22"/>
        </w:rPr>
        <w:t>’s</w:t>
      </w:r>
      <w:proofErr w:type="spellEnd"/>
      <w:r w:rsidRPr="005E0C8E">
        <w:rPr>
          <w:rFonts w:asciiTheme="majorHAnsi" w:hAnsiTheme="majorHAnsi" w:cs="Calibri"/>
          <w:sz w:val="22"/>
          <w:szCs w:val="22"/>
        </w:rPr>
        <w:t xml:space="preserve"> Opening Night Preview</w:t>
      </w:r>
      <w:r w:rsidR="00395A1A">
        <w:rPr>
          <w:rFonts w:asciiTheme="majorHAnsi" w:hAnsiTheme="majorHAnsi" w:cs="Calibri"/>
          <w:sz w:val="22"/>
          <w:szCs w:val="22"/>
        </w:rPr>
        <w:t xml:space="preserve"> Party</w:t>
      </w:r>
      <w:r w:rsidRPr="005E0C8E">
        <w:rPr>
          <w:rFonts w:asciiTheme="majorHAnsi" w:hAnsiTheme="majorHAnsi" w:cs="Calibri"/>
          <w:sz w:val="22"/>
          <w:szCs w:val="22"/>
        </w:rPr>
        <w:t xml:space="preserve"> are priced at $50 online and $60 at the door. General </w:t>
      </w:r>
      <w:r w:rsidR="00395A1A">
        <w:rPr>
          <w:rFonts w:asciiTheme="majorHAnsi" w:hAnsiTheme="majorHAnsi" w:cs="Calibri"/>
          <w:sz w:val="22"/>
          <w:szCs w:val="22"/>
        </w:rPr>
        <w:t>a</w:t>
      </w:r>
      <w:r w:rsidR="00395A1A" w:rsidRPr="005E0C8E">
        <w:rPr>
          <w:rFonts w:asciiTheme="majorHAnsi" w:hAnsiTheme="majorHAnsi" w:cs="Calibri"/>
          <w:sz w:val="22"/>
          <w:szCs w:val="22"/>
        </w:rPr>
        <w:t xml:space="preserve">dmission </w:t>
      </w:r>
      <w:r w:rsidRPr="005E0C8E">
        <w:rPr>
          <w:rFonts w:asciiTheme="majorHAnsi" w:hAnsiTheme="majorHAnsi" w:cs="Calibri"/>
          <w:sz w:val="22"/>
          <w:szCs w:val="22"/>
        </w:rPr>
        <w:t xml:space="preserve">tickets are $20 online and $30 at the door. </w:t>
      </w:r>
      <w:r w:rsidR="00E47BAC">
        <w:rPr>
          <w:rFonts w:asciiTheme="majorHAnsi" w:hAnsiTheme="majorHAnsi" w:cs="Calibri"/>
          <w:sz w:val="22"/>
          <w:szCs w:val="22"/>
        </w:rPr>
        <w:t xml:space="preserve">Free </w:t>
      </w:r>
      <w:r w:rsidR="00395A1A">
        <w:rPr>
          <w:rFonts w:asciiTheme="majorHAnsi" w:hAnsiTheme="majorHAnsi" w:cs="Calibri"/>
          <w:sz w:val="22"/>
          <w:szCs w:val="22"/>
        </w:rPr>
        <w:t xml:space="preserve">general admission </w:t>
      </w:r>
      <w:r w:rsidR="00C220FD">
        <w:rPr>
          <w:rFonts w:asciiTheme="majorHAnsi" w:hAnsiTheme="majorHAnsi" w:cs="Calibri"/>
          <w:sz w:val="22"/>
          <w:szCs w:val="22"/>
        </w:rPr>
        <w:t xml:space="preserve">will be granted to anyone with a ticket to the BNP Paribas Open. </w:t>
      </w:r>
      <w:r w:rsidR="008921A1" w:rsidRPr="005E0C8E">
        <w:rPr>
          <w:rFonts w:asciiTheme="majorHAnsi" w:hAnsiTheme="majorHAnsi" w:cs="Calibri"/>
          <w:sz w:val="22"/>
          <w:szCs w:val="22"/>
        </w:rPr>
        <w:t xml:space="preserve">For more information on </w:t>
      </w:r>
      <w:r w:rsidRPr="005E0C8E">
        <w:rPr>
          <w:rFonts w:asciiTheme="majorHAnsi" w:hAnsiTheme="majorHAnsi" w:cs="Calibri"/>
          <w:sz w:val="22"/>
          <w:szCs w:val="22"/>
        </w:rPr>
        <w:t xml:space="preserve">Spectrum </w:t>
      </w:r>
      <w:r w:rsidR="00C87678" w:rsidRPr="005E0C8E">
        <w:rPr>
          <w:rFonts w:asciiTheme="majorHAnsi" w:hAnsiTheme="majorHAnsi" w:cs="Calibri"/>
          <w:sz w:val="22"/>
          <w:szCs w:val="22"/>
        </w:rPr>
        <w:t>Indian Wells</w:t>
      </w:r>
      <w:r w:rsidR="008921A1" w:rsidRPr="005E0C8E">
        <w:rPr>
          <w:rFonts w:asciiTheme="majorHAnsi" w:hAnsiTheme="majorHAnsi" w:cs="Calibri"/>
          <w:sz w:val="22"/>
          <w:szCs w:val="22"/>
        </w:rPr>
        <w:t>, please visit </w:t>
      </w:r>
      <w:r w:rsidR="00C87678" w:rsidRPr="005E0C8E">
        <w:rPr>
          <w:rFonts w:asciiTheme="majorHAnsi" w:hAnsiTheme="majorHAnsi" w:cs="Calibri"/>
          <w:color w:val="0000E9"/>
          <w:sz w:val="22"/>
          <w:szCs w:val="22"/>
          <w:u w:val="single" w:color="0000E9"/>
        </w:rPr>
        <w:t>www.spectrum-indianwells.com</w:t>
      </w:r>
      <w:r w:rsidR="00F43CBF" w:rsidRPr="005E0C8E">
        <w:rPr>
          <w:rFonts w:asciiTheme="majorHAnsi" w:hAnsiTheme="majorHAnsi"/>
          <w:sz w:val="22"/>
          <w:szCs w:val="22"/>
        </w:rPr>
        <w:t xml:space="preserve">. </w:t>
      </w:r>
    </w:p>
    <w:p w14:paraId="02E990BE" w14:textId="77777777" w:rsidR="005A40F8" w:rsidRPr="00F934C6" w:rsidRDefault="005A40F8" w:rsidP="00F963B7">
      <w:pPr>
        <w:widowControl w:val="0"/>
        <w:autoSpaceDE w:val="0"/>
        <w:autoSpaceDN w:val="0"/>
        <w:adjustRightInd w:val="0"/>
        <w:rPr>
          <w:rFonts w:ascii="Calibri" w:hAnsi="Calibri" w:cs="Calibri"/>
          <w:sz w:val="22"/>
          <w:szCs w:val="22"/>
        </w:rPr>
      </w:pPr>
    </w:p>
    <w:p w14:paraId="1ED59609" w14:textId="77777777" w:rsidR="005A40F8" w:rsidRPr="005E0C8E" w:rsidRDefault="005A40F8" w:rsidP="005A40F8">
      <w:pPr>
        <w:widowControl w:val="0"/>
        <w:autoSpaceDE w:val="0"/>
        <w:autoSpaceDN w:val="0"/>
        <w:adjustRightInd w:val="0"/>
        <w:jc w:val="center"/>
        <w:rPr>
          <w:rFonts w:asciiTheme="majorHAnsi" w:hAnsiTheme="majorHAnsi" w:cs="Cambria"/>
          <w:sz w:val="22"/>
          <w:szCs w:val="22"/>
        </w:rPr>
      </w:pPr>
      <w:r w:rsidRPr="005E0C8E">
        <w:rPr>
          <w:rFonts w:asciiTheme="majorHAnsi" w:hAnsiTheme="majorHAnsi" w:cs="Calibri"/>
          <w:bCs/>
          <w:sz w:val="22"/>
          <w:szCs w:val="22"/>
        </w:rPr>
        <w:t>###</w:t>
      </w:r>
    </w:p>
    <w:p w14:paraId="2F386ED4" w14:textId="77777777" w:rsidR="00F43CBF" w:rsidRPr="005E0C8E" w:rsidRDefault="00F43CBF" w:rsidP="00F963B7">
      <w:pPr>
        <w:widowControl w:val="0"/>
        <w:autoSpaceDE w:val="0"/>
        <w:autoSpaceDN w:val="0"/>
        <w:adjustRightInd w:val="0"/>
        <w:rPr>
          <w:rFonts w:asciiTheme="majorHAnsi" w:hAnsiTheme="majorHAnsi" w:cs="Calibri"/>
          <w:bCs/>
          <w:sz w:val="22"/>
          <w:szCs w:val="22"/>
        </w:rPr>
      </w:pPr>
    </w:p>
    <w:p w14:paraId="23008379"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bCs/>
          <w:sz w:val="22"/>
          <w:szCs w:val="22"/>
        </w:rPr>
        <w:t>SHOW HOURS:</w:t>
      </w:r>
    </w:p>
    <w:p w14:paraId="65C090BC" w14:textId="77777777" w:rsidR="009E0057" w:rsidRPr="005E0C8E" w:rsidRDefault="00F43CBF"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Opening Night Preview</w:t>
      </w:r>
    </w:p>
    <w:p w14:paraId="277D6157" w14:textId="103C13FF" w:rsidR="009E0057" w:rsidRPr="005E0C8E" w:rsidRDefault="009E0057" w:rsidP="00F963B7">
      <w:pPr>
        <w:widowControl w:val="0"/>
        <w:autoSpaceDE w:val="0"/>
        <w:autoSpaceDN w:val="0"/>
        <w:adjustRightInd w:val="0"/>
        <w:rPr>
          <w:rFonts w:asciiTheme="majorHAnsi" w:hAnsiTheme="majorHAnsi" w:cs="Cambria"/>
          <w:sz w:val="22"/>
          <w:szCs w:val="22"/>
        </w:rPr>
      </w:pPr>
      <w:proofErr w:type="gramStart"/>
      <w:r w:rsidRPr="005E0C8E">
        <w:rPr>
          <w:rFonts w:asciiTheme="majorHAnsi" w:hAnsiTheme="majorHAnsi" w:cs="Calibri"/>
          <w:sz w:val="22"/>
          <w:szCs w:val="22"/>
        </w:rPr>
        <w:t xml:space="preserve">Thursday, </w:t>
      </w:r>
      <w:r w:rsidR="00F43CBF" w:rsidRPr="005E0C8E">
        <w:rPr>
          <w:rFonts w:asciiTheme="majorHAnsi" w:hAnsiTheme="majorHAnsi" w:cs="Calibri"/>
          <w:sz w:val="22"/>
          <w:szCs w:val="22"/>
        </w:rPr>
        <w:t>March 1</w:t>
      </w:r>
      <w:r w:rsidR="005A40F8">
        <w:rPr>
          <w:rFonts w:asciiTheme="majorHAnsi" w:hAnsiTheme="majorHAnsi" w:cs="Calibri"/>
          <w:sz w:val="22"/>
          <w:szCs w:val="22"/>
        </w:rPr>
        <w:t>6</w:t>
      </w:r>
      <w:r w:rsidR="00F43CBF" w:rsidRPr="005E0C8E">
        <w:rPr>
          <w:rFonts w:asciiTheme="majorHAnsi" w:hAnsiTheme="majorHAnsi" w:cs="Calibri"/>
          <w:sz w:val="22"/>
          <w:szCs w:val="22"/>
        </w:rPr>
        <w:t>, 201</w:t>
      </w:r>
      <w:r w:rsidR="005A40F8">
        <w:rPr>
          <w:rFonts w:asciiTheme="majorHAnsi" w:hAnsiTheme="majorHAnsi" w:cs="Calibri"/>
          <w:sz w:val="22"/>
          <w:szCs w:val="22"/>
        </w:rPr>
        <w:t>7</w:t>
      </w:r>
      <w:r w:rsidRPr="005E0C8E">
        <w:rPr>
          <w:rFonts w:asciiTheme="majorHAnsi" w:hAnsiTheme="majorHAnsi" w:cs="Calibri"/>
          <w:sz w:val="22"/>
          <w:szCs w:val="22"/>
        </w:rPr>
        <w:t xml:space="preserve"> | </w:t>
      </w:r>
      <w:r w:rsidR="006F13D4" w:rsidRPr="005E0C8E">
        <w:rPr>
          <w:rFonts w:asciiTheme="majorHAnsi" w:hAnsiTheme="majorHAnsi" w:cs="Calibri"/>
          <w:sz w:val="22"/>
          <w:szCs w:val="22"/>
        </w:rPr>
        <w:t xml:space="preserve">5 </w:t>
      </w:r>
      <w:r w:rsidR="007F4F6B" w:rsidRPr="005E0C8E">
        <w:rPr>
          <w:rFonts w:asciiTheme="majorHAnsi" w:hAnsiTheme="majorHAnsi" w:cs="Calibri"/>
          <w:sz w:val="22"/>
          <w:szCs w:val="22"/>
        </w:rPr>
        <w:t>p.m.</w:t>
      </w:r>
      <w:r w:rsidR="00F77D34" w:rsidRPr="005E0C8E">
        <w:rPr>
          <w:rFonts w:asciiTheme="majorHAnsi" w:hAnsiTheme="majorHAnsi" w:cs="Calibri"/>
          <w:sz w:val="22"/>
          <w:szCs w:val="22"/>
        </w:rPr>
        <w:t xml:space="preserve"> – </w:t>
      </w:r>
      <w:r w:rsidR="00052859">
        <w:rPr>
          <w:rFonts w:asciiTheme="majorHAnsi" w:hAnsiTheme="majorHAnsi" w:cs="Calibri"/>
          <w:sz w:val="22"/>
          <w:szCs w:val="22"/>
        </w:rPr>
        <w:t>8</w:t>
      </w:r>
      <w:r w:rsidR="006F13D4" w:rsidRPr="005E0C8E">
        <w:rPr>
          <w:rFonts w:asciiTheme="majorHAnsi" w:hAnsiTheme="majorHAnsi" w:cs="Calibri"/>
          <w:sz w:val="22"/>
          <w:szCs w:val="22"/>
        </w:rPr>
        <w:t xml:space="preserve"> </w:t>
      </w:r>
      <w:r w:rsidR="00F77D34" w:rsidRPr="005E0C8E">
        <w:rPr>
          <w:rFonts w:asciiTheme="majorHAnsi" w:hAnsiTheme="majorHAnsi" w:cs="Calibri"/>
          <w:sz w:val="22"/>
          <w:szCs w:val="22"/>
        </w:rPr>
        <w:t>p.m.</w:t>
      </w:r>
      <w:proofErr w:type="gramEnd"/>
    </w:p>
    <w:p w14:paraId="100C0B18"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w:t>
      </w:r>
    </w:p>
    <w:p w14:paraId="39124BF2"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Open Show Days:</w:t>
      </w:r>
    </w:p>
    <w:p w14:paraId="0DF84D8C" w14:textId="50E8A96F" w:rsidR="009E0057" w:rsidRPr="005E0C8E" w:rsidRDefault="009E0057" w:rsidP="00F963B7">
      <w:pPr>
        <w:widowControl w:val="0"/>
        <w:autoSpaceDE w:val="0"/>
        <w:autoSpaceDN w:val="0"/>
        <w:adjustRightInd w:val="0"/>
        <w:rPr>
          <w:rFonts w:asciiTheme="majorHAnsi" w:hAnsiTheme="majorHAnsi" w:cs="Cambria"/>
          <w:sz w:val="22"/>
          <w:szCs w:val="22"/>
        </w:rPr>
      </w:pPr>
      <w:proofErr w:type="gramStart"/>
      <w:r w:rsidRPr="005E0C8E">
        <w:rPr>
          <w:rFonts w:asciiTheme="majorHAnsi" w:hAnsiTheme="majorHAnsi" w:cs="Calibri"/>
          <w:sz w:val="22"/>
          <w:szCs w:val="22"/>
        </w:rPr>
        <w:t xml:space="preserve">Friday, </w:t>
      </w:r>
      <w:r w:rsidR="00F43CBF" w:rsidRPr="005E0C8E">
        <w:rPr>
          <w:rFonts w:asciiTheme="majorHAnsi" w:hAnsiTheme="majorHAnsi" w:cs="Calibri"/>
          <w:sz w:val="22"/>
          <w:szCs w:val="22"/>
        </w:rPr>
        <w:t>March 1</w:t>
      </w:r>
      <w:r w:rsidR="005A40F8">
        <w:rPr>
          <w:rFonts w:asciiTheme="majorHAnsi" w:hAnsiTheme="majorHAnsi" w:cs="Calibri"/>
          <w:sz w:val="22"/>
          <w:szCs w:val="22"/>
        </w:rPr>
        <w:t>7</w:t>
      </w:r>
      <w:r w:rsidR="00F43CBF" w:rsidRPr="005E0C8E">
        <w:rPr>
          <w:rFonts w:asciiTheme="majorHAnsi" w:hAnsiTheme="majorHAnsi" w:cs="Calibri"/>
          <w:sz w:val="22"/>
          <w:szCs w:val="22"/>
        </w:rPr>
        <w:t>, 201</w:t>
      </w:r>
      <w:r w:rsidR="005A40F8">
        <w:rPr>
          <w:rFonts w:asciiTheme="majorHAnsi" w:hAnsiTheme="majorHAnsi" w:cs="Calibri"/>
          <w:sz w:val="22"/>
          <w:szCs w:val="22"/>
        </w:rPr>
        <w:t>7</w:t>
      </w:r>
      <w:r w:rsidR="00F43CBF" w:rsidRPr="005E0C8E">
        <w:rPr>
          <w:rFonts w:asciiTheme="majorHAnsi" w:hAnsiTheme="majorHAnsi" w:cs="Calibri"/>
          <w:sz w:val="22"/>
          <w:szCs w:val="22"/>
        </w:rPr>
        <w:t xml:space="preserve"> | </w:t>
      </w:r>
      <w:r w:rsidR="006F13D4" w:rsidRPr="005E0C8E">
        <w:rPr>
          <w:rFonts w:asciiTheme="majorHAnsi" w:hAnsiTheme="majorHAnsi" w:cs="Calibri"/>
          <w:sz w:val="22"/>
          <w:szCs w:val="22"/>
        </w:rPr>
        <w:t xml:space="preserve">12 </w:t>
      </w:r>
      <w:r w:rsidR="0060307E" w:rsidRPr="005E0C8E">
        <w:rPr>
          <w:rFonts w:asciiTheme="majorHAnsi" w:hAnsiTheme="majorHAnsi" w:cs="Calibri"/>
          <w:sz w:val="22"/>
          <w:szCs w:val="22"/>
        </w:rPr>
        <w:t>p.m.</w:t>
      </w:r>
      <w:r w:rsidR="00F43CBF" w:rsidRPr="005E0C8E">
        <w:rPr>
          <w:rFonts w:asciiTheme="majorHAnsi" w:hAnsiTheme="majorHAnsi" w:cs="Calibri"/>
          <w:sz w:val="22"/>
          <w:szCs w:val="22"/>
        </w:rPr>
        <w:t xml:space="preserve"> – </w:t>
      </w:r>
      <w:r w:rsidR="00052859">
        <w:rPr>
          <w:rFonts w:asciiTheme="majorHAnsi" w:hAnsiTheme="majorHAnsi" w:cs="Calibri"/>
          <w:sz w:val="22"/>
          <w:szCs w:val="22"/>
        </w:rPr>
        <w:t>8</w:t>
      </w:r>
      <w:r w:rsidR="006F13D4" w:rsidRPr="005E0C8E">
        <w:rPr>
          <w:rFonts w:asciiTheme="majorHAnsi" w:hAnsiTheme="majorHAnsi" w:cs="Calibri"/>
          <w:sz w:val="22"/>
          <w:szCs w:val="22"/>
        </w:rPr>
        <w:t xml:space="preserve"> </w:t>
      </w:r>
      <w:r w:rsidRPr="005E0C8E">
        <w:rPr>
          <w:rFonts w:asciiTheme="majorHAnsi" w:hAnsiTheme="majorHAnsi" w:cs="Calibri"/>
          <w:sz w:val="22"/>
          <w:szCs w:val="22"/>
        </w:rPr>
        <w:t>p</w:t>
      </w:r>
      <w:r w:rsidR="0060307E" w:rsidRPr="005E0C8E">
        <w:rPr>
          <w:rFonts w:asciiTheme="majorHAnsi" w:hAnsiTheme="majorHAnsi" w:cs="Calibri"/>
          <w:sz w:val="22"/>
          <w:szCs w:val="22"/>
        </w:rPr>
        <w:t>.</w:t>
      </w:r>
      <w:r w:rsidRPr="005E0C8E">
        <w:rPr>
          <w:rFonts w:asciiTheme="majorHAnsi" w:hAnsiTheme="majorHAnsi" w:cs="Calibri"/>
          <w:sz w:val="22"/>
          <w:szCs w:val="22"/>
        </w:rPr>
        <w:t>m</w:t>
      </w:r>
      <w:r w:rsidR="0060307E" w:rsidRPr="005E0C8E">
        <w:rPr>
          <w:rFonts w:asciiTheme="majorHAnsi" w:hAnsiTheme="majorHAnsi" w:cs="Calibri"/>
          <w:sz w:val="22"/>
          <w:szCs w:val="22"/>
        </w:rPr>
        <w:t>.</w:t>
      </w:r>
      <w:proofErr w:type="gramEnd"/>
    </w:p>
    <w:p w14:paraId="09C3A40B" w14:textId="4AC2F34C" w:rsidR="009E0057" w:rsidRPr="005E0C8E" w:rsidRDefault="009E0057" w:rsidP="00F963B7">
      <w:pPr>
        <w:widowControl w:val="0"/>
        <w:autoSpaceDE w:val="0"/>
        <w:autoSpaceDN w:val="0"/>
        <w:adjustRightInd w:val="0"/>
        <w:rPr>
          <w:rFonts w:asciiTheme="majorHAnsi" w:hAnsiTheme="majorHAnsi" w:cs="Cambria"/>
          <w:sz w:val="22"/>
          <w:szCs w:val="22"/>
        </w:rPr>
      </w:pPr>
      <w:proofErr w:type="gramStart"/>
      <w:r w:rsidRPr="005E0C8E">
        <w:rPr>
          <w:rFonts w:asciiTheme="majorHAnsi" w:hAnsiTheme="majorHAnsi" w:cs="Calibri"/>
          <w:sz w:val="22"/>
          <w:szCs w:val="22"/>
        </w:rPr>
        <w:t xml:space="preserve">Saturday, </w:t>
      </w:r>
      <w:r w:rsidR="00F43CBF" w:rsidRPr="005E0C8E">
        <w:rPr>
          <w:rFonts w:asciiTheme="majorHAnsi" w:hAnsiTheme="majorHAnsi" w:cs="Calibri"/>
          <w:sz w:val="22"/>
          <w:szCs w:val="22"/>
        </w:rPr>
        <w:t>March 1</w:t>
      </w:r>
      <w:r w:rsidR="005A40F8">
        <w:rPr>
          <w:rFonts w:asciiTheme="majorHAnsi" w:hAnsiTheme="majorHAnsi" w:cs="Calibri"/>
          <w:sz w:val="22"/>
          <w:szCs w:val="22"/>
        </w:rPr>
        <w:t>8</w:t>
      </w:r>
      <w:r w:rsidR="00F43CBF" w:rsidRPr="005E0C8E">
        <w:rPr>
          <w:rFonts w:asciiTheme="majorHAnsi" w:hAnsiTheme="majorHAnsi" w:cs="Calibri"/>
          <w:sz w:val="22"/>
          <w:szCs w:val="22"/>
        </w:rPr>
        <w:t>, 201</w:t>
      </w:r>
      <w:r w:rsidR="005A40F8">
        <w:rPr>
          <w:rFonts w:asciiTheme="majorHAnsi" w:hAnsiTheme="majorHAnsi" w:cs="Calibri"/>
          <w:sz w:val="22"/>
          <w:szCs w:val="22"/>
        </w:rPr>
        <w:t>7</w:t>
      </w:r>
      <w:r w:rsidRPr="005E0C8E">
        <w:rPr>
          <w:rFonts w:asciiTheme="majorHAnsi" w:hAnsiTheme="majorHAnsi" w:cs="Calibri"/>
          <w:sz w:val="22"/>
          <w:szCs w:val="22"/>
        </w:rPr>
        <w:t xml:space="preserve"> | 1</w:t>
      </w:r>
      <w:r w:rsidR="006F13D4" w:rsidRPr="005E0C8E">
        <w:rPr>
          <w:rFonts w:asciiTheme="majorHAnsi" w:hAnsiTheme="majorHAnsi" w:cs="Calibri"/>
          <w:sz w:val="22"/>
          <w:szCs w:val="22"/>
        </w:rPr>
        <w:t>2</w:t>
      </w:r>
      <w:r w:rsidR="0060307E" w:rsidRPr="005E0C8E">
        <w:rPr>
          <w:rFonts w:asciiTheme="majorHAnsi" w:hAnsiTheme="majorHAnsi" w:cs="Calibri"/>
          <w:sz w:val="22"/>
          <w:szCs w:val="22"/>
        </w:rPr>
        <w:t xml:space="preserve"> p.m.</w:t>
      </w:r>
      <w:r w:rsidR="00F43CBF" w:rsidRPr="005E0C8E">
        <w:rPr>
          <w:rFonts w:asciiTheme="majorHAnsi" w:hAnsiTheme="majorHAnsi" w:cs="Calibri"/>
          <w:sz w:val="22"/>
          <w:szCs w:val="22"/>
        </w:rPr>
        <w:t xml:space="preserve"> – </w:t>
      </w:r>
      <w:r w:rsidR="006F13D4" w:rsidRPr="005E0C8E">
        <w:rPr>
          <w:rFonts w:asciiTheme="majorHAnsi" w:hAnsiTheme="majorHAnsi" w:cs="Calibri"/>
          <w:sz w:val="22"/>
          <w:szCs w:val="22"/>
        </w:rPr>
        <w:t xml:space="preserve">7 </w:t>
      </w:r>
      <w:r w:rsidRPr="005E0C8E">
        <w:rPr>
          <w:rFonts w:asciiTheme="majorHAnsi" w:hAnsiTheme="majorHAnsi" w:cs="Calibri"/>
          <w:sz w:val="22"/>
          <w:szCs w:val="22"/>
        </w:rPr>
        <w:t>p</w:t>
      </w:r>
      <w:r w:rsidR="0060307E" w:rsidRPr="005E0C8E">
        <w:rPr>
          <w:rFonts w:asciiTheme="majorHAnsi" w:hAnsiTheme="majorHAnsi" w:cs="Calibri"/>
          <w:sz w:val="22"/>
          <w:szCs w:val="22"/>
        </w:rPr>
        <w:t>.</w:t>
      </w:r>
      <w:r w:rsidRPr="005E0C8E">
        <w:rPr>
          <w:rFonts w:asciiTheme="majorHAnsi" w:hAnsiTheme="majorHAnsi" w:cs="Calibri"/>
          <w:sz w:val="22"/>
          <w:szCs w:val="22"/>
        </w:rPr>
        <w:t>m</w:t>
      </w:r>
      <w:r w:rsidR="0060307E" w:rsidRPr="005E0C8E">
        <w:rPr>
          <w:rFonts w:asciiTheme="majorHAnsi" w:hAnsiTheme="majorHAnsi" w:cs="Calibri"/>
          <w:sz w:val="22"/>
          <w:szCs w:val="22"/>
        </w:rPr>
        <w:t>.</w:t>
      </w:r>
      <w:proofErr w:type="gramEnd"/>
    </w:p>
    <w:p w14:paraId="3178E59B" w14:textId="37639CC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xml:space="preserve">Sunday, </w:t>
      </w:r>
      <w:r w:rsidR="00F43CBF" w:rsidRPr="005E0C8E">
        <w:rPr>
          <w:rFonts w:asciiTheme="majorHAnsi" w:hAnsiTheme="majorHAnsi" w:cs="Calibri"/>
          <w:sz w:val="22"/>
          <w:szCs w:val="22"/>
        </w:rPr>
        <w:t xml:space="preserve">March </w:t>
      </w:r>
      <w:r w:rsidR="005A40F8">
        <w:rPr>
          <w:rFonts w:asciiTheme="majorHAnsi" w:hAnsiTheme="majorHAnsi" w:cs="Calibri"/>
          <w:sz w:val="22"/>
          <w:szCs w:val="22"/>
        </w:rPr>
        <w:t>19</w:t>
      </w:r>
      <w:r w:rsidR="00F43CBF" w:rsidRPr="005E0C8E">
        <w:rPr>
          <w:rFonts w:asciiTheme="majorHAnsi" w:hAnsiTheme="majorHAnsi" w:cs="Calibri"/>
          <w:sz w:val="22"/>
          <w:szCs w:val="22"/>
        </w:rPr>
        <w:t xml:space="preserve">, </w:t>
      </w:r>
      <w:r w:rsidR="00DF0C05">
        <w:rPr>
          <w:rFonts w:asciiTheme="majorHAnsi" w:hAnsiTheme="majorHAnsi" w:cs="Calibri"/>
          <w:sz w:val="22"/>
          <w:szCs w:val="22"/>
        </w:rPr>
        <w:t>201</w:t>
      </w:r>
      <w:r w:rsidR="005A40F8">
        <w:rPr>
          <w:rFonts w:asciiTheme="majorHAnsi" w:hAnsiTheme="majorHAnsi" w:cs="Calibri"/>
          <w:sz w:val="22"/>
          <w:szCs w:val="22"/>
        </w:rPr>
        <w:t>7</w:t>
      </w:r>
      <w:r w:rsidR="00DF0C05">
        <w:rPr>
          <w:rFonts w:asciiTheme="majorHAnsi" w:hAnsiTheme="majorHAnsi" w:cs="Calibri"/>
          <w:sz w:val="22"/>
          <w:szCs w:val="22"/>
        </w:rPr>
        <w:t xml:space="preserve"> | 1</w:t>
      </w:r>
      <w:r w:rsidR="00052859">
        <w:rPr>
          <w:rFonts w:asciiTheme="majorHAnsi" w:hAnsiTheme="majorHAnsi" w:cs="Calibri"/>
          <w:sz w:val="22"/>
          <w:szCs w:val="22"/>
        </w:rPr>
        <w:t>1</w:t>
      </w:r>
      <w:bookmarkStart w:id="0" w:name="_GoBack"/>
      <w:bookmarkEnd w:id="0"/>
      <w:r w:rsidR="0060307E" w:rsidRPr="005E0C8E">
        <w:rPr>
          <w:rFonts w:asciiTheme="majorHAnsi" w:hAnsiTheme="majorHAnsi" w:cs="Calibri"/>
          <w:sz w:val="22"/>
          <w:szCs w:val="22"/>
        </w:rPr>
        <w:t xml:space="preserve"> </w:t>
      </w:r>
      <w:r w:rsidR="00EB0A33">
        <w:rPr>
          <w:rFonts w:asciiTheme="majorHAnsi" w:hAnsiTheme="majorHAnsi" w:cs="Calibri"/>
          <w:sz w:val="22"/>
          <w:szCs w:val="22"/>
        </w:rPr>
        <w:t>a</w:t>
      </w:r>
      <w:r w:rsidR="0060307E" w:rsidRPr="005E0C8E">
        <w:rPr>
          <w:rFonts w:asciiTheme="majorHAnsi" w:hAnsiTheme="majorHAnsi" w:cs="Calibri"/>
          <w:sz w:val="22"/>
          <w:szCs w:val="22"/>
        </w:rPr>
        <w:t>.m.</w:t>
      </w:r>
      <w:r w:rsidR="00F43CBF" w:rsidRPr="005E0C8E">
        <w:rPr>
          <w:rFonts w:asciiTheme="majorHAnsi" w:hAnsiTheme="majorHAnsi" w:cs="Calibri"/>
          <w:sz w:val="22"/>
          <w:szCs w:val="22"/>
        </w:rPr>
        <w:t xml:space="preserve"> – </w:t>
      </w:r>
      <w:r w:rsidR="00DF0C05">
        <w:rPr>
          <w:rFonts w:asciiTheme="majorHAnsi" w:hAnsiTheme="majorHAnsi" w:cs="Calibri"/>
          <w:sz w:val="22"/>
          <w:szCs w:val="22"/>
        </w:rPr>
        <w:t>5</w:t>
      </w:r>
      <w:r w:rsidR="006F13D4" w:rsidRPr="005E0C8E">
        <w:rPr>
          <w:rFonts w:asciiTheme="majorHAnsi" w:hAnsiTheme="majorHAnsi" w:cs="Calibri"/>
          <w:sz w:val="22"/>
          <w:szCs w:val="22"/>
        </w:rPr>
        <w:t xml:space="preserve"> </w:t>
      </w:r>
      <w:r w:rsidRPr="005E0C8E">
        <w:rPr>
          <w:rFonts w:asciiTheme="majorHAnsi" w:hAnsiTheme="majorHAnsi" w:cs="Calibri"/>
          <w:sz w:val="22"/>
          <w:szCs w:val="22"/>
        </w:rPr>
        <w:t>p</w:t>
      </w:r>
      <w:r w:rsidR="0060307E" w:rsidRPr="005E0C8E">
        <w:rPr>
          <w:rFonts w:asciiTheme="majorHAnsi" w:hAnsiTheme="majorHAnsi" w:cs="Calibri"/>
          <w:sz w:val="22"/>
          <w:szCs w:val="22"/>
        </w:rPr>
        <w:t>.</w:t>
      </w:r>
      <w:r w:rsidRPr="005E0C8E">
        <w:rPr>
          <w:rFonts w:asciiTheme="majorHAnsi" w:hAnsiTheme="majorHAnsi" w:cs="Calibri"/>
          <w:sz w:val="22"/>
          <w:szCs w:val="22"/>
        </w:rPr>
        <w:t>m</w:t>
      </w:r>
      <w:r w:rsidR="0060307E" w:rsidRPr="005E0C8E">
        <w:rPr>
          <w:rFonts w:asciiTheme="majorHAnsi" w:hAnsiTheme="majorHAnsi" w:cs="Calibri"/>
          <w:sz w:val="22"/>
          <w:szCs w:val="22"/>
        </w:rPr>
        <w:t>.</w:t>
      </w:r>
    </w:p>
    <w:p w14:paraId="060D3A36"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w:t>
      </w:r>
      <w:r w:rsidRPr="005E0C8E">
        <w:rPr>
          <w:rFonts w:asciiTheme="majorHAnsi" w:hAnsiTheme="majorHAnsi" w:cs="Calibri"/>
          <w:bCs/>
          <w:sz w:val="22"/>
          <w:szCs w:val="22"/>
        </w:rPr>
        <w:t> </w:t>
      </w:r>
    </w:p>
    <w:p w14:paraId="447EE75C" w14:textId="77777777" w:rsidR="00F43CBF" w:rsidRPr="005E0C8E" w:rsidRDefault="009E0057" w:rsidP="00F963B7">
      <w:pPr>
        <w:widowControl w:val="0"/>
        <w:autoSpaceDE w:val="0"/>
        <w:autoSpaceDN w:val="0"/>
        <w:adjustRightInd w:val="0"/>
        <w:rPr>
          <w:rFonts w:asciiTheme="majorHAnsi" w:hAnsiTheme="majorHAnsi" w:cs="Calibri"/>
          <w:sz w:val="22"/>
          <w:szCs w:val="22"/>
        </w:rPr>
      </w:pPr>
      <w:r w:rsidRPr="005E0C8E">
        <w:rPr>
          <w:rFonts w:asciiTheme="majorHAnsi" w:hAnsiTheme="majorHAnsi" w:cs="Calibri"/>
          <w:bCs/>
          <w:sz w:val="22"/>
          <w:szCs w:val="22"/>
        </w:rPr>
        <w:t>VENUE:</w:t>
      </w:r>
    </w:p>
    <w:p w14:paraId="537E81AC" w14:textId="77777777" w:rsidR="009E0057" w:rsidRPr="005E0C8E" w:rsidRDefault="00F43CBF"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Renaissance Indian Wells Resort &amp; Spa</w:t>
      </w:r>
    </w:p>
    <w:p w14:paraId="374187BD" w14:textId="77777777" w:rsidR="00C220FD" w:rsidRDefault="00F43CBF" w:rsidP="00F963B7">
      <w:pPr>
        <w:widowControl w:val="0"/>
        <w:autoSpaceDE w:val="0"/>
        <w:autoSpaceDN w:val="0"/>
        <w:adjustRightInd w:val="0"/>
        <w:rPr>
          <w:rFonts w:asciiTheme="majorHAnsi" w:hAnsiTheme="majorHAnsi" w:cs="Calibri"/>
          <w:color w:val="161815"/>
          <w:sz w:val="22"/>
          <w:szCs w:val="22"/>
        </w:rPr>
      </w:pPr>
      <w:r w:rsidRPr="005E0C8E">
        <w:rPr>
          <w:rFonts w:asciiTheme="majorHAnsi" w:hAnsiTheme="majorHAnsi" w:cs="Calibri"/>
          <w:color w:val="161815"/>
          <w:sz w:val="22"/>
          <w:szCs w:val="22"/>
        </w:rPr>
        <w:t>44400 Indian Wells L</w:t>
      </w:r>
      <w:r w:rsidR="00617983" w:rsidRPr="005E0C8E">
        <w:rPr>
          <w:rFonts w:asciiTheme="majorHAnsi" w:hAnsiTheme="majorHAnsi" w:cs="Calibri"/>
          <w:color w:val="161815"/>
          <w:sz w:val="22"/>
          <w:szCs w:val="22"/>
        </w:rPr>
        <w:t>a</w:t>
      </w:r>
      <w:r w:rsidRPr="005E0C8E">
        <w:rPr>
          <w:rFonts w:asciiTheme="majorHAnsi" w:hAnsiTheme="majorHAnsi" w:cs="Calibri"/>
          <w:color w:val="161815"/>
          <w:sz w:val="22"/>
          <w:szCs w:val="22"/>
        </w:rPr>
        <w:t>n</w:t>
      </w:r>
      <w:r w:rsidR="00617983" w:rsidRPr="005E0C8E">
        <w:rPr>
          <w:rFonts w:asciiTheme="majorHAnsi" w:hAnsiTheme="majorHAnsi" w:cs="Calibri"/>
          <w:color w:val="161815"/>
          <w:sz w:val="22"/>
          <w:szCs w:val="22"/>
        </w:rPr>
        <w:t>e</w:t>
      </w:r>
    </w:p>
    <w:p w14:paraId="680138D9" w14:textId="77777777" w:rsidR="009E0057" w:rsidRPr="005E0C8E" w:rsidRDefault="00F43CBF"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color w:val="161815"/>
          <w:sz w:val="22"/>
          <w:szCs w:val="22"/>
        </w:rPr>
        <w:t>Indian Wells, CA 92210</w:t>
      </w:r>
    </w:p>
    <w:p w14:paraId="11EEB8D9"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color w:val="161815"/>
          <w:sz w:val="22"/>
          <w:szCs w:val="22"/>
        </w:rPr>
        <w:t> </w:t>
      </w:r>
    </w:p>
    <w:p w14:paraId="0E361269"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bCs/>
          <w:sz w:val="22"/>
          <w:szCs w:val="22"/>
        </w:rPr>
        <w:t>ADMISSION COST:</w:t>
      </w:r>
    </w:p>
    <w:p w14:paraId="2DF642D7" w14:textId="77777777" w:rsidR="00A94F53" w:rsidRPr="005E0C8E" w:rsidRDefault="00300DBD" w:rsidP="00A94F53">
      <w:pPr>
        <w:rPr>
          <w:rFonts w:asciiTheme="majorHAnsi" w:hAnsiTheme="majorHAnsi" w:cs="Times New Roman"/>
          <w:sz w:val="22"/>
          <w:szCs w:val="22"/>
        </w:rPr>
      </w:pPr>
      <w:r w:rsidRPr="005E0C8E">
        <w:rPr>
          <w:rFonts w:asciiTheme="majorHAnsi" w:hAnsiTheme="majorHAnsi" w:cs="Times New Roman"/>
          <w:color w:val="000000"/>
          <w:sz w:val="22"/>
          <w:szCs w:val="22"/>
        </w:rPr>
        <w:t xml:space="preserve">VIP Opening Night: $50 </w:t>
      </w:r>
      <w:r w:rsidR="006F13D4" w:rsidRPr="005E0C8E">
        <w:rPr>
          <w:rFonts w:asciiTheme="majorHAnsi" w:hAnsiTheme="majorHAnsi" w:cs="Times New Roman"/>
          <w:color w:val="000000"/>
          <w:sz w:val="22"/>
          <w:szCs w:val="22"/>
        </w:rPr>
        <w:t>o</w:t>
      </w:r>
      <w:r w:rsidRPr="005E0C8E">
        <w:rPr>
          <w:rFonts w:asciiTheme="majorHAnsi" w:hAnsiTheme="majorHAnsi" w:cs="Times New Roman"/>
          <w:color w:val="000000"/>
          <w:sz w:val="22"/>
          <w:szCs w:val="22"/>
        </w:rPr>
        <w:t>nline |</w:t>
      </w:r>
      <w:r w:rsidR="00A94F53" w:rsidRPr="005E0C8E">
        <w:rPr>
          <w:rFonts w:asciiTheme="majorHAnsi" w:hAnsiTheme="majorHAnsi" w:cs="Times New Roman"/>
          <w:color w:val="000000"/>
          <w:sz w:val="22"/>
          <w:szCs w:val="22"/>
        </w:rPr>
        <w:t xml:space="preserve"> $60 at </w:t>
      </w:r>
      <w:r w:rsidR="006F13D4" w:rsidRPr="005E0C8E">
        <w:rPr>
          <w:rFonts w:asciiTheme="majorHAnsi" w:hAnsiTheme="majorHAnsi" w:cs="Times New Roman"/>
          <w:color w:val="000000"/>
          <w:sz w:val="22"/>
          <w:szCs w:val="22"/>
        </w:rPr>
        <w:t>e</w:t>
      </w:r>
      <w:r w:rsidR="00A94F53" w:rsidRPr="005E0C8E">
        <w:rPr>
          <w:rFonts w:asciiTheme="majorHAnsi" w:hAnsiTheme="majorHAnsi" w:cs="Times New Roman"/>
          <w:color w:val="000000"/>
          <w:sz w:val="22"/>
          <w:szCs w:val="22"/>
        </w:rPr>
        <w:t>vent</w:t>
      </w:r>
    </w:p>
    <w:p w14:paraId="5B6F0AD2" w14:textId="77777777" w:rsidR="00A94F53" w:rsidRPr="005E0C8E" w:rsidRDefault="00A94F53" w:rsidP="00A94F53">
      <w:pPr>
        <w:rPr>
          <w:rFonts w:asciiTheme="majorHAnsi" w:hAnsiTheme="majorHAnsi" w:cs="Times New Roman"/>
          <w:sz w:val="22"/>
          <w:szCs w:val="22"/>
        </w:rPr>
      </w:pPr>
      <w:r w:rsidRPr="005E0C8E">
        <w:rPr>
          <w:rFonts w:asciiTheme="majorHAnsi" w:hAnsiTheme="majorHAnsi" w:cs="Times New Roman"/>
          <w:color w:val="000000"/>
          <w:sz w:val="22"/>
          <w:szCs w:val="22"/>
        </w:rPr>
        <w:t xml:space="preserve">VIP Opening Night </w:t>
      </w:r>
      <w:r w:rsidR="00300DBD" w:rsidRPr="005E0C8E">
        <w:rPr>
          <w:rFonts w:asciiTheme="majorHAnsi" w:hAnsiTheme="majorHAnsi" w:cs="Times New Roman"/>
          <w:color w:val="000000"/>
          <w:sz w:val="22"/>
          <w:szCs w:val="22"/>
        </w:rPr>
        <w:t xml:space="preserve">plus 3 Day Pass: $75 </w:t>
      </w:r>
      <w:r w:rsidR="006F13D4" w:rsidRPr="005E0C8E">
        <w:rPr>
          <w:rFonts w:asciiTheme="majorHAnsi" w:hAnsiTheme="majorHAnsi" w:cs="Times New Roman"/>
          <w:color w:val="000000"/>
          <w:sz w:val="22"/>
          <w:szCs w:val="22"/>
        </w:rPr>
        <w:t>online</w:t>
      </w:r>
      <w:r w:rsidR="00300DBD" w:rsidRPr="005E0C8E">
        <w:rPr>
          <w:rFonts w:asciiTheme="majorHAnsi" w:hAnsiTheme="majorHAnsi" w:cs="Times New Roman"/>
          <w:color w:val="000000"/>
          <w:sz w:val="22"/>
          <w:szCs w:val="22"/>
        </w:rPr>
        <w:t>|</w:t>
      </w:r>
      <w:r w:rsidRPr="005E0C8E">
        <w:rPr>
          <w:rFonts w:asciiTheme="majorHAnsi" w:hAnsiTheme="majorHAnsi" w:cs="Times New Roman"/>
          <w:color w:val="000000"/>
          <w:sz w:val="22"/>
          <w:szCs w:val="22"/>
        </w:rPr>
        <w:t xml:space="preserve"> $85 at </w:t>
      </w:r>
      <w:r w:rsidR="006F13D4" w:rsidRPr="005E0C8E">
        <w:rPr>
          <w:rFonts w:asciiTheme="majorHAnsi" w:hAnsiTheme="majorHAnsi" w:cs="Times New Roman"/>
          <w:color w:val="000000"/>
          <w:sz w:val="22"/>
          <w:szCs w:val="22"/>
        </w:rPr>
        <w:t>event</w:t>
      </w:r>
    </w:p>
    <w:p w14:paraId="4DFEF686" w14:textId="77777777" w:rsidR="00A94F53" w:rsidRPr="005E0C8E" w:rsidRDefault="00A94F53" w:rsidP="00A94F53">
      <w:pPr>
        <w:rPr>
          <w:rFonts w:asciiTheme="majorHAnsi" w:hAnsiTheme="majorHAnsi" w:cs="Times New Roman"/>
          <w:sz w:val="22"/>
          <w:szCs w:val="22"/>
        </w:rPr>
      </w:pPr>
      <w:r w:rsidRPr="005E0C8E">
        <w:rPr>
          <w:rFonts w:asciiTheme="majorHAnsi" w:hAnsiTheme="majorHAnsi" w:cs="Times New Roman"/>
          <w:color w:val="000000"/>
          <w:sz w:val="22"/>
          <w:szCs w:val="22"/>
        </w:rPr>
        <w:t>General P</w:t>
      </w:r>
      <w:r w:rsidR="00300DBD" w:rsidRPr="005E0C8E">
        <w:rPr>
          <w:rFonts w:asciiTheme="majorHAnsi" w:hAnsiTheme="majorHAnsi" w:cs="Times New Roman"/>
          <w:color w:val="000000"/>
          <w:sz w:val="22"/>
          <w:szCs w:val="22"/>
        </w:rPr>
        <w:t xml:space="preserve">ublic: </w:t>
      </w:r>
      <w:r w:rsidR="006F13D4" w:rsidRPr="005E0C8E">
        <w:rPr>
          <w:rFonts w:asciiTheme="majorHAnsi" w:hAnsiTheme="majorHAnsi" w:cs="Times New Roman"/>
          <w:color w:val="000000"/>
          <w:sz w:val="22"/>
          <w:szCs w:val="22"/>
        </w:rPr>
        <w:t xml:space="preserve">One-day pass </w:t>
      </w:r>
      <w:r w:rsidR="00300DBD" w:rsidRPr="005E0C8E">
        <w:rPr>
          <w:rFonts w:asciiTheme="majorHAnsi" w:hAnsiTheme="majorHAnsi" w:cs="Times New Roman"/>
          <w:color w:val="000000"/>
          <w:sz w:val="22"/>
          <w:szCs w:val="22"/>
        </w:rPr>
        <w:t xml:space="preserve">$20 </w:t>
      </w:r>
      <w:r w:rsidR="006F13D4" w:rsidRPr="005E0C8E">
        <w:rPr>
          <w:rFonts w:asciiTheme="majorHAnsi" w:hAnsiTheme="majorHAnsi" w:cs="Times New Roman"/>
          <w:color w:val="000000"/>
          <w:sz w:val="22"/>
          <w:szCs w:val="22"/>
        </w:rPr>
        <w:t>o</w:t>
      </w:r>
      <w:r w:rsidR="00300DBD" w:rsidRPr="005E0C8E">
        <w:rPr>
          <w:rFonts w:asciiTheme="majorHAnsi" w:hAnsiTheme="majorHAnsi" w:cs="Times New Roman"/>
          <w:color w:val="000000"/>
          <w:sz w:val="22"/>
          <w:szCs w:val="22"/>
        </w:rPr>
        <w:t>nline |</w:t>
      </w:r>
      <w:r w:rsidRPr="005E0C8E">
        <w:rPr>
          <w:rFonts w:asciiTheme="majorHAnsi" w:hAnsiTheme="majorHAnsi" w:cs="Times New Roman"/>
          <w:color w:val="000000"/>
          <w:sz w:val="22"/>
          <w:szCs w:val="22"/>
        </w:rPr>
        <w:t xml:space="preserve"> $30 at </w:t>
      </w:r>
      <w:r w:rsidR="006F13D4" w:rsidRPr="005E0C8E">
        <w:rPr>
          <w:rFonts w:asciiTheme="majorHAnsi" w:hAnsiTheme="majorHAnsi" w:cs="Times New Roman"/>
          <w:color w:val="000000"/>
          <w:sz w:val="22"/>
          <w:szCs w:val="22"/>
        </w:rPr>
        <w:t>event</w:t>
      </w:r>
    </w:p>
    <w:p w14:paraId="49446385" w14:textId="77777777" w:rsidR="00A94F53" w:rsidRPr="005E0C8E" w:rsidRDefault="006F13D4" w:rsidP="006F13D4">
      <w:pPr>
        <w:ind w:left="720" w:firstLine="720"/>
        <w:rPr>
          <w:rFonts w:asciiTheme="majorHAnsi" w:hAnsiTheme="majorHAnsi" w:cs="Times New Roman"/>
          <w:sz w:val="22"/>
          <w:szCs w:val="22"/>
        </w:rPr>
      </w:pPr>
      <w:r w:rsidRPr="005E0C8E">
        <w:rPr>
          <w:rFonts w:asciiTheme="majorHAnsi" w:hAnsiTheme="majorHAnsi" w:cs="Times New Roman"/>
          <w:color w:val="000000"/>
          <w:sz w:val="22"/>
          <w:szCs w:val="22"/>
        </w:rPr>
        <w:t xml:space="preserve">Three-day pass </w:t>
      </w:r>
      <w:r w:rsidR="00300DBD" w:rsidRPr="005E0C8E">
        <w:rPr>
          <w:rFonts w:asciiTheme="majorHAnsi" w:hAnsiTheme="majorHAnsi" w:cs="Times New Roman"/>
          <w:color w:val="000000"/>
          <w:sz w:val="22"/>
          <w:szCs w:val="22"/>
        </w:rPr>
        <w:t xml:space="preserve">$25 </w:t>
      </w:r>
      <w:r w:rsidRPr="005E0C8E">
        <w:rPr>
          <w:rFonts w:asciiTheme="majorHAnsi" w:hAnsiTheme="majorHAnsi" w:cs="Times New Roman"/>
          <w:color w:val="000000"/>
          <w:sz w:val="22"/>
          <w:szCs w:val="22"/>
        </w:rPr>
        <w:t xml:space="preserve">online </w:t>
      </w:r>
      <w:r w:rsidR="00300DBD" w:rsidRPr="005E0C8E">
        <w:rPr>
          <w:rFonts w:asciiTheme="majorHAnsi" w:hAnsiTheme="majorHAnsi" w:cs="Times New Roman"/>
          <w:color w:val="000000"/>
          <w:sz w:val="22"/>
          <w:szCs w:val="22"/>
        </w:rPr>
        <w:t>|</w:t>
      </w:r>
      <w:r w:rsidR="00A94F53" w:rsidRPr="005E0C8E">
        <w:rPr>
          <w:rFonts w:asciiTheme="majorHAnsi" w:hAnsiTheme="majorHAnsi" w:cs="Times New Roman"/>
          <w:color w:val="000000"/>
          <w:sz w:val="22"/>
          <w:szCs w:val="22"/>
        </w:rPr>
        <w:t xml:space="preserve"> $35 at </w:t>
      </w:r>
      <w:r w:rsidRPr="005E0C8E">
        <w:rPr>
          <w:rFonts w:asciiTheme="majorHAnsi" w:hAnsiTheme="majorHAnsi" w:cs="Times New Roman"/>
          <w:color w:val="000000"/>
          <w:sz w:val="22"/>
          <w:szCs w:val="22"/>
        </w:rPr>
        <w:t>event</w:t>
      </w:r>
    </w:p>
    <w:p w14:paraId="5FAAD449" w14:textId="77777777" w:rsidR="00A94F53" w:rsidRPr="005E0C8E" w:rsidRDefault="00A94F53" w:rsidP="00A94F53">
      <w:pPr>
        <w:rPr>
          <w:rFonts w:asciiTheme="majorHAnsi" w:hAnsiTheme="majorHAnsi" w:cs="Times New Roman"/>
          <w:color w:val="000000"/>
          <w:sz w:val="22"/>
          <w:szCs w:val="22"/>
        </w:rPr>
      </w:pPr>
      <w:r w:rsidRPr="005E0C8E">
        <w:rPr>
          <w:rFonts w:asciiTheme="majorHAnsi" w:hAnsiTheme="majorHAnsi" w:cs="Times New Roman"/>
          <w:color w:val="000000"/>
          <w:sz w:val="22"/>
          <w:szCs w:val="22"/>
        </w:rPr>
        <w:t>Student</w:t>
      </w:r>
      <w:r w:rsidR="00300DBD" w:rsidRPr="005E0C8E">
        <w:rPr>
          <w:rFonts w:asciiTheme="majorHAnsi" w:hAnsiTheme="majorHAnsi" w:cs="Times New Roman"/>
          <w:color w:val="000000"/>
          <w:sz w:val="22"/>
          <w:szCs w:val="22"/>
        </w:rPr>
        <w:t xml:space="preserve">/Senior: </w:t>
      </w:r>
      <w:r w:rsidR="006F13D4" w:rsidRPr="005E0C8E">
        <w:rPr>
          <w:rFonts w:asciiTheme="majorHAnsi" w:hAnsiTheme="majorHAnsi" w:cs="Times New Roman"/>
          <w:color w:val="000000"/>
          <w:sz w:val="22"/>
          <w:szCs w:val="22"/>
        </w:rPr>
        <w:t xml:space="preserve">One-day pass </w:t>
      </w:r>
      <w:r w:rsidR="00300DBD" w:rsidRPr="005E0C8E">
        <w:rPr>
          <w:rFonts w:asciiTheme="majorHAnsi" w:hAnsiTheme="majorHAnsi" w:cs="Times New Roman"/>
          <w:color w:val="000000"/>
          <w:sz w:val="22"/>
          <w:szCs w:val="22"/>
        </w:rPr>
        <w:t>$</w:t>
      </w:r>
      <w:r w:rsidR="006F13D4" w:rsidRPr="005E0C8E">
        <w:rPr>
          <w:rFonts w:asciiTheme="majorHAnsi" w:hAnsiTheme="majorHAnsi" w:cs="Times New Roman"/>
          <w:color w:val="000000"/>
          <w:sz w:val="22"/>
          <w:szCs w:val="22"/>
        </w:rPr>
        <w:t>10 o</w:t>
      </w:r>
      <w:r w:rsidR="00300DBD" w:rsidRPr="005E0C8E">
        <w:rPr>
          <w:rFonts w:asciiTheme="majorHAnsi" w:hAnsiTheme="majorHAnsi" w:cs="Times New Roman"/>
          <w:color w:val="000000"/>
          <w:sz w:val="22"/>
          <w:szCs w:val="22"/>
        </w:rPr>
        <w:t>nline |</w:t>
      </w:r>
      <w:r w:rsidRPr="005E0C8E">
        <w:rPr>
          <w:rFonts w:asciiTheme="majorHAnsi" w:hAnsiTheme="majorHAnsi" w:cs="Times New Roman"/>
          <w:color w:val="000000"/>
          <w:sz w:val="22"/>
          <w:szCs w:val="22"/>
        </w:rPr>
        <w:t xml:space="preserve"> $</w:t>
      </w:r>
      <w:r w:rsidR="006F13D4" w:rsidRPr="005E0C8E">
        <w:rPr>
          <w:rFonts w:asciiTheme="majorHAnsi" w:hAnsiTheme="majorHAnsi" w:cs="Times New Roman"/>
          <w:color w:val="000000"/>
          <w:sz w:val="22"/>
          <w:szCs w:val="22"/>
        </w:rPr>
        <w:t>15</w:t>
      </w:r>
      <w:r w:rsidRPr="005E0C8E">
        <w:rPr>
          <w:rFonts w:asciiTheme="majorHAnsi" w:hAnsiTheme="majorHAnsi" w:cs="Times New Roman"/>
          <w:color w:val="000000"/>
          <w:sz w:val="22"/>
          <w:szCs w:val="22"/>
        </w:rPr>
        <w:t xml:space="preserve"> at </w:t>
      </w:r>
      <w:r w:rsidR="006F13D4" w:rsidRPr="005E0C8E">
        <w:rPr>
          <w:rFonts w:asciiTheme="majorHAnsi" w:hAnsiTheme="majorHAnsi" w:cs="Times New Roman"/>
          <w:color w:val="000000"/>
          <w:sz w:val="22"/>
          <w:szCs w:val="22"/>
        </w:rPr>
        <w:t>event</w:t>
      </w:r>
    </w:p>
    <w:p w14:paraId="379ECEBC" w14:textId="77777777" w:rsidR="006F13D4" w:rsidRPr="005E0C8E" w:rsidRDefault="006F13D4" w:rsidP="00A94F53">
      <w:pPr>
        <w:rPr>
          <w:rFonts w:asciiTheme="majorHAnsi" w:hAnsiTheme="majorHAnsi" w:cs="Times New Roman"/>
          <w:sz w:val="22"/>
          <w:szCs w:val="22"/>
        </w:rPr>
      </w:pPr>
      <w:r w:rsidRPr="005E0C8E">
        <w:rPr>
          <w:rFonts w:asciiTheme="majorHAnsi" w:hAnsiTheme="majorHAnsi" w:cs="Times New Roman"/>
          <w:color w:val="000000"/>
          <w:sz w:val="22"/>
          <w:szCs w:val="22"/>
        </w:rPr>
        <w:tab/>
      </w:r>
      <w:r w:rsidRPr="005E0C8E">
        <w:rPr>
          <w:rFonts w:asciiTheme="majorHAnsi" w:hAnsiTheme="majorHAnsi" w:cs="Times New Roman"/>
          <w:color w:val="000000"/>
          <w:sz w:val="22"/>
          <w:szCs w:val="22"/>
        </w:rPr>
        <w:tab/>
        <w:t>Three-day pass $15 online | $20 at event</w:t>
      </w:r>
    </w:p>
    <w:p w14:paraId="626DD072" w14:textId="77777777" w:rsidR="00A94F53" w:rsidRPr="005E0C8E" w:rsidRDefault="00300DBD" w:rsidP="00A94F53">
      <w:pPr>
        <w:rPr>
          <w:rFonts w:asciiTheme="majorHAnsi" w:hAnsiTheme="majorHAnsi" w:cs="Times New Roman"/>
          <w:sz w:val="22"/>
          <w:szCs w:val="22"/>
        </w:rPr>
      </w:pPr>
      <w:r w:rsidRPr="005E0C8E">
        <w:rPr>
          <w:rFonts w:asciiTheme="majorHAnsi" w:hAnsiTheme="majorHAnsi" w:cs="Times New Roman"/>
          <w:color w:val="000000"/>
          <w:sz w:val="22"/>
          <w:szCs w:val="22"/>
        </w:rPr>
        <w:t>Child</w:t>
      </w:r>
      <w:r w:rsidR="00055B6C">
        <w:rPr>
          <w:rFonts w:asciiTheme="majorHAnsi" w:hAnsiTheme="majorHAnsi" w:cs="Times New Roman"/>
          <w:color w:val="000000"/>
          <w:sz w:val="22"/>
          <w:szCs w:val="22"/>
        </w:rPr>
        <w:t>ren</w:t>
      </w:r>
      <w:r w:rsidRPr="005E0C8E">
        <w:rPr>
          <w:rFonts w:asciiTheme="majorHAnsi" w:hAnsiTheme="majorHAnsi" w:cs="Times New Roman"/>
          <w:color w:val="000000"/>
          <w:sz w:val="22"/>
          <w:szCs w:val="22"/>
        </w:rPr>
        <w:t xml:space="preserve"> (up to </w:t>
      </w:r>
      <w:r w:rsidR="00055B6C">
        <w:rPr>
          <w:rFonts w:asciiTheme="majorHAnsi" w:hAnsiTheme="majorHAnsi" w:cs="Times New Roman"/>
          <w:color w:val="000000"/>
          <w:sz w:val="22"/>
          <w:szCs w:val="22"/>
        </w:rPr>
        <w:t>a</w:t>
      </w:r>
      <w:r w:rsidRPr="005E0C8E">
        <w:rPr>
          <w:rFonts w:asciiTheme="majorHAnsi" w:hAnsiTheme="majorHAnsi" w:cs="Times New Roman"/>
          <w:color w:val="000000"/>
          <w:sz w:val="22"/>
          <w:szCs w:val="22"/>
        </w:rPr>
        <w:t xml:space="preserve">ge 15): </w:t>
      </w:r>
      <w:r w:rsidR="00A94F53" w:rsidRPr="005E0C8E">
        <w:rPr>
          <w:rFonts w:asciiTheme="majorHAnsi" w:hAnsiTheme="majorHAnsi" w:cs="Times New Roman"/>
          <w:color w:val="000000"/>
          <w:sz w:val="22"/>
          <w:szCs w:val="22"/>
        </w:rPr>
        <w:t>Free</w:t>
      </w:r>
    </w:p>
    <w:p w14:paraId="29E29090" w14:textId="77777777" w:rsidR="00617983" w:rsidRPr="005E0C8E" w:rsidRDefault="00617983" w:rsidP="00F963B7">
      <w:pPr>
        <w:widowControl w:val="0"/>
        <w:autoSpaceDE w:val="0"/>
        <w:autoSpaceDN w:val="0"/>
        <w:adjustRightInd w:val="0"/>
        <w:rPr>
          <w:rFonts w:asciiTheme="majorHAnsi" w:hAnsiTheme="majorHAnsi" w:cs="Cambria"/>
          <w:b/>
          <w:sz w:val="22"/>
          <w:szCs w:val="22"/>
        </w:rPr>
      </w:pPr>
    </w:p>
    <w:p w14:paraId="73D0B468" w14:textId="77777777" w:rsidR="00F43CBF" w:rsidRPr="005E0C8E" w:rsidRDefault="00617983" w:rsidP="00F963B7">
      <w:pPr>
        <w:widowControl w:val="0"/>
        <w:autoSpaceDE w:val="0"/>
        <w:autoSpaceDN w:val="0"/>
        <w:adjustRightInd w:val="0"/>
        <w:rPr>
          <w:rFonts w:asciiTheme="majorHAnsi" w:hAnsiTheme="majorHAnsi" w:cs="Cambria"/>
          <w:b/>
          <w:sz w:val="22"/>
          <w:szCs w:val="22"/>
        </w:rPr>
      </w:pPr>
      <w:r w:rsidRPr="005E0C8E">
        <w:rPr>
          <w:rFonts w:asciiTheme="majorHAnsi" w:hAnsiTheme="majorHAnsi" w:cs="Cambria"/>
          <w:b/>
          <w:sz w:val="22"/>
          <w:szCs w:val="22"/>
        </w:rPr>
        <w:t xml:space="preserve">About </w:t>
      </w:r>
      <w:r w:rsidR="00C87678" w:rsidRPr="005E0C8E">
        <w:rPr>
          <w:rFonts w:asciiTheme="majorHAnsi" w:hAnsiTheme="majorHAnsi" w:cs="Calibri"/>
          <w:b/>
          <w:sz w:val="22"/>
          <w:szCs w:val="22"/>
        </w:rPr>
        <w:t>S</w:t>
      </w:r>
      <w:r w:rsidR="00217A0F" w:rsidRPr="005E0C8E">
        <w:rPr>
          <w:rFonts w:asciiTheme="majorHAnsi" w:hAnsiTheme="majorHAnsi" w:cs="Calibri"/>
          <w:b/>
          <w:sz w:val="22"/>
          <w:szCs w:val="22"/>
        </w:rPr>
        <w:t>pectrum</w:t>
      </w:r>
      <w:r w:rsidR="00C87678" w:rsidRPr="005E0C8E">
        <w:rPr>
          <w:rFonts w:asciiTheme="majorHAnsi" w:hAnsiTheme="majorHAnsi" w:cs="Calibri"/>
          <w:b/>
          <w:sz w:val="22"/>
          <w:szCs w:val="22"/>
        </w:rPr>
        <w:t xml:space="preserve"> Indian Wells</w:t>
      </w:r>
    </w:p>
    <w:p w14:paraId="28A600A7" w14:textId="341B2324" w:rsidR="00C174D0" w:rsidRPr="005E0C8E" w:rsidRDefault="00217A0F"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Spectrum</w:t>
      </w:r>
      <w:r w:rsidR="00C87678" w:rsidRPr="005E0C8E">
        <w:rPr>
          <w:rFonts w:asciiTheme="majorHAnsi" w:hAnsiTheme="majorHAnsi" w:cs="Calibri"/>
          <w:sz w:val="22"/>
          <w:szCs w:val="22"/>
        </w:rPr>
        <w:t xml:space="preserve"> Indian Wells</w:t>
      </w:r>
      <w:r w:rsidR="00D300EE" w:rsidRPr="005E0C8E">
        <w:rPr>
          <w:rFonts w:asciiTheme="majorHAnsi" w:hAnsiTheme="majorHAnsi" w:cs="Cambria"/>
          <w:sz w:val="22"/>
          <w:szCs w:val="22"/>
        </w:rPr>
        <w:t xml:space="preserve">, </w:t>
      </w:r>
      <w:r w:rsidR="005A40F8">
        <w:rPr>
          <w:rFonts w:asciiTheme="majorHAnsi" w:hAnsiTheme="majorHAnsi" w:cs="Cambria"/>
          <w:sz w:val="22"/>
          <w:szCs w:val="22"/>
        </w:rPr>
        <w:t>which launched</w:t>
      </w:r>
      <w:r w:rsidR="00D300EE" w:rsidRPr="005E0C8E">
        <w:rPr>
          <w:rFonts w:asciiTheme="majorHAnsi" w:hAnsiTheme="majorHAnsi" w:cs="Cambria"/>
          <w:sz w:val="22"/>
          <w:szCs w:val="22"/>
        </w:rPr>
        <w:t xml:space="preserve"> its premiere in March 2016, aims to reach hundreds of thousands of art fans via exhibition, education, and special events. Taking place in Indian Wells, California, </w:t>
      </w:r>
      <w:r w:rsidR="00C87678" w:rsidRPr="005E0C8E">
        <w:rPr>
          <w:rFonts w:asciiTheme="majorHAnsi" w:hAnsiTheme="majorHAnsi" w:cs="Calibri"/>
          <w:sz w:val="22"/>
          <w:szCs w:val="22"/>
        </w:rPr>
        <w:t>S</w:t>
      </w:r>
      <w:r w:rsidRPr="005E0C8E">
        <w:rPr>
          <w:rFonts w:asciiTheme="majorHAnsi" w:hAnsiTheme="majorHAnsi" w:cs="Calibri"/>
          <w:sz w:val="22"/>
          <w:szCs w:val="22"/>
        </w:rPr>
        <w:t xml:space="preserve">pectrum </w:t>
      </w:r>
      <w:r w:rsidR="00C87678" w:rsidRPr="005E0C8E">
        <w:rPr>
          <w:rFonts w:asciiTheme="majorHAnsi" w:hAnsiTheme="majorHAnsi" w:cs="Calibri"/>
          <w:sz w:val="22"/>
          <w:szCs w:val="22"/>
        </w:rPr>
        <w:t>Indian Wells</w:t>
      </w:r>
      <w:r w:rsidR="00D300EE" w:rsidRPr="005E0C8E">
        <w:rPr>
          <w:rFonts w:asciiTheme="majorHAnsi" w:hAnsiTheme="majorHAnsi" w:cs="Cambria"/>
          <w:sz w:val="22"/>
          <w:szCs w:val="22"/>
        </w:rPr>
        <w:t xml:space="preserve"> brings a much-needed arts-and-culture element to an area and time of year rich with sporting events</w:t>
      </w:r>
      <w:r w:rsidR="005A40F8">
        <w:rPr>
          <w:rFonts w:asciiTheme="majorHAnsi" w:hAnsiTheme="majorHAnsi" w:cs="Cambria"/>
          <w:sz w:val="22"/>
          <w:szCs w:val="22"/>
        </w:rPr>
        <w:t>, cultural happenings</w:t>
      </w:r>
      <w:r w:rsidR="00395A1A">
        <w:rPr>
          <w:rFonts w:asciiTheme="majorHAnsi" w:hAnsiTheme="majorHAnsi" w:cs="Cambria"/>
          <w:sz w:val="22"/>
          <w:szCs w:val="22"/>
        </w:rPr>
        <w:t>,</w:t>
      </w:r>
      <w:r w:rsidR="005A40F8">
        <w:rPr>
          <w:rFonts w:asciiTheme="majorHAnsi" w:hAnsiTheme="majorHAnsi" w:cs="Cambria"/>
          <w:sz w:val="22"/>
          <w:szCs w:val="22"/>
        </w:rPr>
        <w:t xml:space="preserve"> </w:t>
      </w:r>
      <w:r w:rsidR="00D300EE" w:rsidRPr="005E0C8E">
        <w:rPr>
          <w:rFonts w:asciiTheme="majorHAnsi" w:hAnsiTheme="majorHAnsi" w:cs="Cambria"/>
          <w:sz w:val="22"/>
          <w:szCs w:val="22"/>
        </w:rPr>
        <w:t xml:space="preserve">and music festivals. The four-day contemporary art show is owned and produced by Redwood Media Group (RMG). For more information, visit </w:t>
      </w:r>
      <w:r w:rsidR="00C87678" w:rsidRPr="005E0C8E">
        <w:rPr>
          <w:rFonts w:asciiTheme="majorHAnsi" w:hAnsiTheme="majorHAnsi" w:cs="Calibri"/>
          <w:color w:val="0000E9"/>
          <w:sz w:val="22"/>
          <w:szCs w:val="22"/>
          <w:u w:val="single" w:color="0000E9"/>
        </w:rPr>
        <w:t>www.spectrum-indianwells.com.</w:t>
      </w:r>
    </w:p>
    <w:p w14:paraId="0373DEB6" w14:textId="77777777" w:rsidR="00F43CBF" w:rsidRPr="005A40F8" w:rsidRDefault="00F43CBF" w:rsidP="00F963B7">
      <w:pPr>
        <w:widowControl w:val="0"/>
        <w:autoSpaceDE w:val="0"/>
        <w:autoSpaceDN w:val="0"/>
        <w:adjustRightInd w:val="0"/>
        <w:rPr>
          <w:rFonts w:ascii="Calibri" w:hAnsi="Calibri" w:cs="Cambria"/>
          <w:b/>
          <w:sz w:val="22"/>
          <w:szCs w:val="22"/>
        </w:rPr>
      </w:pPr>
    </w:p>
    <w:p w14:paraId="5ED8C886" w14:textId="77777777" w:rsidR="005A40F8" w:rsidRPr="005A40F8" w:rsidRDefault="005A40F8" w:rsidP="005A40F8">
      <w:pPr>
        <w:pStyle w:val="NoSpacing"/>
        <w:rPr>
          <w:rFonts w:ascii="Calibri" w:hAnsi="Calibri" w:cs="Cambria"/>
          <w:b/>
          <w:sz w:val="22"/>
          <w:szCs w:val="22"/>
        </w:rPr>
      </w:pPr>
      <w:r w:rsidRPr="005A40F8">
        <w:rPr>
          <w:rFonts w:ascii="Calibri" w:hAnsi="Calibri" w:cs="Calibri"/>
          <w:b/>
          <w:bCs/>
          <w:sz w:val="22"/>
          <w:szCs w:val="22"/>
        </w:rPr>
        <w:t>About Redwood Media Group</w:t>
      </w:r>
    </w:p>
    <w:p w14:paraId="3D91B83D" w14:textId="09D78FA5" w:rsidR="005A40F8" w:rsidRPr="005A40F8" w:rsidRDefault="005A40F8" w:rsidP="005A40F8">
      <w:pPr>
        <w:pStyle w:val="NoSpacing"/>
        <w:rPr>
          <w:rFonts w:ascii="Calibri" w:hAnsi="Calibri"/>
          <w:sz w:val="22"/>
          <w:szCs w:val="22"/>
        </w:rPr>
      </w:pPr>
      <w:r w:rsidRPr="005A40F8">
        <w:rPr>
          <w:rFonts w:ascii="Calibri" w:hAnsi="Calibri"/>
          <w:sz w:val="22"/>
          <w:szCs w:val="22"/>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5A40F8">
        <w:rPr>
          <w:rFonts w:ascii="Calibri" w:hAnsi="Calibri"/>
          <w:sz w:val="22"/>
          <w:szCs w:val="22"/>
        </w:rPr>
        <w:t>Artexpo</w:t>
      </w:r>
      <w:proofErr w:type="spellEnd"/>
      <w:r w:rsidRPr="005A40F8">
        <w:rPr>
          <w:rFonts w:ascii="Calibri" w:hAnsi="Calibri"/>
          <w:sz w:val="22"/>
          <w:szCs w:val="22"/>
        </w:rPr>
        <w:t xml:space="preserve"> New York, Spectrum Miami, Art San Diego, Spectrum Indian Wells, Art Santa Fe, and Red Dot Miami. </w:t>
      </w:r>
      <w:proofErr w:type="spellStart"/>
      <w:r w:rsidRPr="005A40F8">
        <w:rPr>
          <w:rFonts w:ascii="Calibri" w:hAnsi="Calibri"/>
          <w:sz w:val="22"/>
          <w:szCs w:val="22"/>
        </w:rPr>
        <w:t>Artexpo</w:t>
      </w:r>
      <w:proofErr w:type="spellEnd"/>
      <w:r w:rsidRPr="005A40F8">
        <w:rPr>
          <w:rFonts w:ascii="Calibri" w:hAnsi="Calibri"/>
          <w:sz w:val="22"/>
          <w:szCs w:val="22"/>
        </w:rPr>
        <w:t xml:space="preserve"> New York, the world's largest fine art trade show for 3</w:t>
      </w:r>
      <w:r w:rsidR="00FE4995">
        <w:rPr>
          <w:rFonts w:ascii="Calibri" w:hAnsi="Calibri"/>
          <w:sz w:val="22"/>
          <w:szCs w:val="22"/>
        </w:rPr>
        <w:t>9</w:t>
      </w:r>
      <w:r w:rsidRPr="005A40F8">
        <w:rPr>
          <w:rFonts w:ascii="Calibri" w:hAnsi="Calibri"/>
          <w:sz w:val="22"/>
          <w:szCs w:val="22"/>
        </w:rPr>
        <w:t xml:space="preserve"> years and counting, attracts more than 30,000 art enthusiasts every year, including 4,500 industry buyers. Spectrum Miami and Red Dot Miami</w:t>
      </w:r>
      <w:r w:rsidR="00FE4995">
        <w:rPr>
          <w:rFonts w:ascii="Calibri" w:hAnsi="Calibri"/>
          <w:sz w:val="22"/>
          <w:szCs w:val="22"/>
        </w:rPr>
        <w:t xml:space="preserve"> attract more than 38,000 art aficionados during Miami Art Week, a</w:t>
      </w:r>
      <w:r w:rsidRPr="005A40F8">
        <w:rPr>
          <w:rFonts w:ascii="Calibri" w:hAnsi="Calibri"/>
          <w:sz w:val="22"/>
          <w:szCs w:val="22"/>
        </w:rPr>
        <w:t xml:space="preserve">n annual attraction that draws over </w:t>
      </w:r>
      <w:r w:rsidR="00FE4995">
        <w:rPr>
          <w:rFonts w:ascii="Calibri" w:hAnsi="Calibri"/>
          <w:sz w:val="22"/>
          <w:szCs w:val="22"/>
        </w:rPr>
        <w:t>100</w:t>
      </w:r>
      <w:r w:rsidRPr="005A40F8">
        <w:rPr>
          <w:rFonts w:ascii="Calibri" w:hAnsi="Calibri"/>
          <w:sz w:val="22"/>
          <w:szCs w:val="22"/>
        </w:rPr>
        <w:t>,000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art shows throughout the year, RMG also owns</w:t>
      </w:r>
      <w:r w:rsidRPr="005A40F8">
        <w:rPr>
          <w:rStyle w:val="apple-converted-space"/>
          <w:rFonts w:ascii="Calibri" w:hAnsi="Calibri"/>
          <w:color w:val="000000"/>
          <w:sz w:val="22"/>
          <w:szCs w:val="22"/>
        </w:rPr>
        <w:t> </w:t>
      </w:r>
      <w:r w:rsidRPr="005A40F8">
        <w:rPr>
          <w:rFonts w:ascii="Calibri" w:hAnsi="Calibri"/>
          <w:i/>
          <w:iCs/>
          <w:sz w:val="22"/>
          <w:szCs w:val="22"/>
          <w:bdr w:val="none" w:sz="0" w:space="0" w:color="auto" w:frame="1"/>
        </w:rPr>
        <w:t>Art Business News</w:t>
      </w:r>
      <w:r w:rsidRPr="005A40F8">
        <w:rPr>
          <w:rStyle w:val="apple-converted-space"/>
          <w:rFonts w:ascii="Calibri" w:hAnsi="Calibri"/>
          <w:i/>
          <w:iCs/>
          <w:color w:val="000000"/>
          <w:sz w:val="22"/>
          <w:szCs w:val="22"/>
          <w:bdr w:val="none" w:sz="0" w:space="0" w:color="auto" w:frame="1"/>
        </w:rPr>
        <w:t> </w:t>
      </w:r>
      <w:r w:rsidRPr="005A40F8">
        <w:rPr>
          <w:rFonts w:ascii="Calibri" w:hAnsi="Calibri"/>
          <w:sz w:val="22"/>
          <w:szCs w:val="22"/>
        </w:rPr>
        <w:t xml:space="preserve">and </w:t>
      </w:r>
      <w:r w:rsidRPr="005A40F8">
        <w:rPr>
          <w:rFonts w:ascii="Calibri" w:hAnsi="Calibri"/>
          <w:i/>
          <w:iCs/>
          <w:sz w:val="22"/>
          <w:szCs w:val="22"/>
          <w:bdr w:val="none" w:sz="0" w:space="0" w:color="auto" w:frame="1"/>
        </w:rPr>
        <w:t>DECOR</w:t>
      </w:r>
      <w:r w:rsidRPr="005A40F8">
        <w:rPr>
          <w:rStyle w:val="apple-converted-space"/>
          <w:rFonts w:ascii="Calibri" w:hAnsi="Calibri"/>
          <w:color w:val="000000"/>
          <w:sz w:val="22"/>
          <w:szCs w:val="22"/>
        </w:rPr>
        <w:t> </w:t>
      </w:r>
      <w:r w:rsidRPr="005A40F8">
        <w:rPr>
          <w:rFonts w:ascii="Calibri" w:hAnsi="Calibri"/>
          <w:sz w:val="22"/>
          <w:szCs w:val="22"/>
        </w:rPr>
        <w:t>Magazine. </w:t>
      </w:r>
    </w:p>
    <w:p w14:paraId="1A55C3CB" w14:textId="77777777" w:rsidR="005A40F8" w:rsidRPr="005A40F8" w:rsidRDefault="005A40F8" w:rsidP="005A40F8">
      <w:pPr>
        <w:pStyle w:val="NoSpacing"/>
        <w:rPr>
          <w:rFonts w:ascii="Calibri" w:hAnsi="Calibri"/>
          <w:sz w:val="22"/>
          <w:szCs w:val="22"/>
        </w:rPr>
      </w:pPr>
    </w:p>
    <w:p w14:paraId="67450F19" w14:textId="77777777" w:rsidR="005A40F8" w:rsidRPr="005A40F8" w:rsidRDefault="005A40F8" w:rsidP="005A40F8">
      <w:pPr>
        <w:pStyle w:val="NoSpacing"/>
        <w:rPr>
          <w:rFonts w:ascii="Calibri" w:hAnsi="Calibri"/>
          <w:iCs/>
          <w:sz w:val="22"/>
          <w:szCs w:val="22"/>
          <w:bdr w:val="none" w:sz="0" w:space="0" w:color="auto" w:frame="1"/>
        </w:rPr>
      </w:pPr>
      <w:r w:rsidRPr="005A40F8">
        <w:rPr>
          <w:rFonts w:ascii="Calibri" w:hAnsi="Calibri"/>
          <w:iCs/>
          <w:sz w:val="22"/>
          <w:szCs w:val="22"/>
          <w:bdr w:val="none" w:sz="0" w:space="0" w:color="auto" w:frame="1"/>
        </w:rPr>
        <w:t>For more information, visit:</w:t>
      </w:r>
    </w:p>
    <w:p w14:paraId="736EB5F9" w14:textId="077343B9" w:rsidR="00993F82" w:rsidRPr="004F15E8" w:rsidRDefault="00DC7A3C" w:rsidP="00610AEA">
      <w:pPr>
        <w:pStyle w:val="NoSpacing"/>
        <w:rPr>
          <w:rFonts w:ascii="Calibri" w:hAnsi="Calibri"/>
          <w:sz w:val="22"/>
          <w:szCs w:val="22"/>
          <w:u w:val="single"/>
        </w:rPr>
      </w:pPr>
      <w:hyperlink r:id="rId8" w:history="1">
        <w:r w:rsidR="005A40F8" w:rsidRPr="005A40F8">
          <w:rPr>
            <w:rStyle w:val="Hyperlink"/>
            <w:rFonts w:ascii="Calibri" w:hAnsi="Calibri"/>
            <w:iCs/>
            <w:sz w:val="22"/>
            <w:szCs w:val="22"/>
            <w:bdr w:val="none" w:sz="0" w:space="0" w:color="auto" w:frame="1"/>
          </w:rPr>
          <w:t>www.redwoodmg.com</w:t>
        </w:r>
      </w:hyperlink>
      <w:r w:rsidR="005A40F8" w:rsidRPr="005A40F8">
        <w:rPr>
          <w:rFonts w:ascii="Calibri" w:hAnsi="Calibri"/>
          <w:iCs/>
          <w:sz w:val="22"/>
          <w:szCs w:val="22"/>
          <w:bdr w:val="none" w:sz="0" w:space="0" w:color="auto" w:frame="1"/>
        </w:rPr>
        <w:t xml:space="preserve">, </w:t>
      </w:r>
      <w:hyperlink r:id="rId9" w:history="1">
        <w:r w:rsidR="005A40F8" w:rsidRPr="005A40F8">
          <w:rPr>
            <w:rStyle w:val="Hyperlink"/>
            <w:rFonts w:ascii="Calibri" w:hAnsi="Calibri"/>
            <w:iCs/>
            <w:sz w:val="22"/>
            <w:szCs w:val="22"/>
            <w:bdr w:val="none" w:sz="0" w:space="0" w:color="auto" w:frame="1"/>
          </w:rPr>
          <w:t>www.artbusinessnews.com</w:t>
        </w:r>
      </w:hyperlink>
      <w:r w:rsidR="005A40F8" w:rsidRPr="005A40F8">
        <w:rPr>
          <w:rFonts w:ascii="Calibri" w:hAnsi="Calibri"/>
          <w:iCs/>
          <w:sz w:val="22"/>
          <w:szCs w:val="22"/>
          <w:bdr w:val="none" w:sz="0" w:space="0" w:color="auto" w:frame="1"/>
        </w:rPr>
        <w:t xml:space="preserve">, </w:t>
      </w:r>
      <w:hyperlink r:id="rId10" w:history="1">
        <w:r w:rsidR="005A40F8" w:rsidRPr="005A40F8">
          <w:rPr>
            <w:rStyle w:val="Hyperlink"/>
            <w:rFonts w:ascii="Calibri" w:hAnsi="Calibri"/>
            <w:iCs/>
            <w:sz w:val="22"/>
            <w:szCs w:val="22"/>
            <w:bdr w:val="none" w:sz="0" w:space="0" w:color="auto" w:frame="1"/>
          </w:rPr>
          <w:t>www.artexponewyork.com</w:t>
        </w:r>
      </w:hyperlink>
      <w:r w:rsidR="005A40F8" w:rsidRPr="005A40F8">
        <w:rPr>
          <w:rFonts w:ascii="Calibri" w:hAnsi="Calibri"/>
          <w:iCs/>
          <w:sz w:val="22"/>
          <w:szCs w:val="22"/>
          <w:bdr w:val="none" w:sz="0" w:space="0" w:color="auto" w:frame="1"/>
        </w:rPr>
        <w:t xml:space="preserve">, </w:t>
      </w:r>
      <w:hyperlink r:id="rId11" w:history="1">
        <w:r w:rsidR="005A40F8" w:rsidRPr="005A40F8">
          <w:rPr>
            <w:rStyle w:val="Hyperlink"/>
            <w:rFonts w:ascii="Calibri" w:hAnsi="Calibri"/>
            <w:iCs/>
            <w:sz w:val="22"/>
            <w:szCs w:val="22"/>
            <w:bdr w:val="none" w:sz="0" w:space="0" w:color="auto" w:frame="1"/>
          </w:rPr>
          <w:t>www.art-sandiego.com</w:t>
        </w:r>
      </w:hyperlink>
      <w:r w:rsidR="005A40F8" w:rsidRPr="005A40F8">
        <w:rPr>
          <w:rFonts w:ascii="Calibri" w:hAnsi="Calibri"/>
          <w:iCs/>
          <w:sz w:val="22"/>
          <w:szCs w:val="22"/>
          <w:bdr w:val="none" w:sz="0" w:space="0" w:color="auto" w:frame="1"/>
        </w:rPr>
        <w:t xml:space="preserve">, </w:t>
      </w:r>
      <w:hyperlink r:id="rId12" w:history="1">
        <w:r w:rsidR="005A40F8" w:rsidRPr="005A40F8">
          <w:rPr>
            <w:rStyle w:val="Hyperlink"/>
            <w:rFonts w:ascii="Calibri" w:hAnsi="Calibri"/>
            <w:iCs/>
            <w:sz w:val="22"/>
            <w:szCs w:val="22"/>
            <w:bdr w:val="none" w:sz="0" w:space="0" w:color="auto" w:frame="1"/>
          </w:rPr>
          <w:t>www.spectrum-miami.com</w:t>
        </w:r>
      </w:hyperlink>
      <w:r w:rsidR="005A40F8" w:rsidRPr="005A40F8">
        <w:rPr>
          <w:rFonts w:ascii="Calibri" w:hAnsi="Calibri"/>
          <w:iCs/>
          <w:sz w:val="22"/>
          <w:szCs w:val="22"/>
          <w:bdr w:val="none" w:sz="0" w:space="0" w:color="auto" w:frame="1"/>
        </w:rPr>
        <w:t xml:space="preserve">, </w:t>
      </w:r>
      <w:hyperlink r:id="rId13" w:history="1">
        <w:r w:rsidR="005A40F8" w:rsidRPr="005A40F8">
          <w:rPr>
            <w:rStyle w:val="Hyperlink"/>
            <w:rFonts w:ascii="Calibri" w:hAnsi="Calibri"/>
            <w:iCs/>
            <w:sz w:val="22"/>
            <w:szCs w:val="22"/>
            <w:bdr w:val="none" w:sz="0" w:space="0" w:color="auto" w:frame="1"/>
          </w:rPr>
          <w:t>www.spectrum-indianwells.com</w:t>
        </w:r>
      </w:hyperlink>
      <w:r w:rsidR="005A40F8" w:rsidRPr="005A40F8">
        <w:rPr>
          <w:rFonts w:ascii="Calibri" w:hAnsi="Calibri"/>
          <w:iCs/>
          <w:sz w:val="22"/>
          <w:szCs w:val="22"/>
          <w:bdr w:val="none" w:sz="0" w:space="0" w:color="auto" w:frame="1"/>
        </w:rPr>
        <w:t xml:space="preserve">, </w:t>
      </w:r>
      <w:hyperlink r:id="rId14" w:history="1">
        <w:r w:rsidR="005A40F8" w:rsidRPr="005A40F8">
          <w:rPr>
            <w:rStyle w:val="Hyperlink"/>
            <w:rFonts w:ascii="Calibri" w:hAnsi="Calibri"/>
            <w:iCs/>
            <w:sz w:val="22"/>
            <w:szCs w:val="22"/>
            <w:bdr w:val="none" w:sz="0" w:space="0" w:color="auto" w:frame="1"/>
          </w:rPr>
          <w:t>www.artsantafe.com</w:t>
        </w:r>
      </w:hyperlink>
      <w:r w:rsidR="00395A1A">
        <w:rPr>
          <w:rFonts w:ascii="Calibri" w:hAnsi="Calibri"/>
          <w:iCs/>
          <w:sz w:val="22"/>
          <w:szCs w:val="22"/>
          <w:bdr w:val="none" w:sz="0" w:space="0" w:color="auto" w:frame="1"/>
        </w:rPr>
        <w:t xml:space="preserve">, </w:t>
      </w:r>
      <w:r w:rsidR="005A40F8" w:rsidRPr="005A40F8">
        <w:rPr>
          <w:rFonts w:ascii="Calibri" w:hAnsi="Calibri"/>
          <w:iCs/>
          <w:sz w:val="22"/>
          <w:szCs w:val="22"/>
          <w:bdr w:val="none" w:sz="0" w:space="0" w:color="auto" w:frame="1"/>
        </w:rPr>
        <w:t xml:space="preserve">and </w:t>
      </w:r>
      <w:hyperlink r:id="rId15" w:history="1">
        <w:r w:rsidR="005A40F8" w:rsidRPr="005A40F8">
          <w:rPr>
            <w:rStyle w:val="Hyperlink"/>
            <w:rFonts w:ascii="Calibri" w:hAnsi="Calibri"/>
            <w:iCs/>
            <w:sz w:val="22"/>
            <w:szCs w:val="22"/>
            <w:bdr w:val="none" w:sz="0" w:space="0" w:color="auto" w:frame="1"/>
          </w:rPr>
          <w:t>www.reddotmiami.com</w:t>
        </w:r>
      </w:hyperlink>
      <w:r w:rsidR="005A40F8" w:rsidRPr="005A40F8">
        <w:rPr>
          <w:rFonts w:ascii="Calibri" w:hAnsi="Calibri"/>
          <w:iCs/>
          <w:sz w:val="22"/>
          <w:szCs w:val="22"/>
          <w:bdr w:val="none" w:sz="0" w:space="0" w:color="auto" w:frame="1"/>
        </w:rPr>
        <w:t xml:space="preserve">. </w:t>
      </w:r>
    </w:p>
    <w:sectPr w:rsidR="00993F82" w:rsidRPr="004F15E8" w:rsidSect="00610AEA">
      <w:pgSz w:w="12240" w:h="15840"/>
      <w:pgMar w:top="1080" w:right="1440" w:bottom="1296"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C5D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w15:presenceInfo w15:providerId="None" w15:userId="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5"/>
    <w:rsid w:val="00020D1C"/>
    <w:rsid w:val="00050E4D"/>
    <w:rsid w:val="00052859"/>
    <w:rsid w:val="00055B6C"/>
    <w:rsid w:val="0006772B"/>
    <w:rsid w:val="00070ED4"/>
    <w:rsid w:val="000A2249"/>
    <w:rsid w:val="00120F3C"/>
    <w:rsid w:val="0013039A"/>
    <w:rsid w:val="001341CC"/>
    <w:rsid w:val="00156A77"/>
    <w:rsid w:val="0016506A"/>
    <w:rsid w:val="001D784E"/>
    <w:rsid w:val="00217A0F"/>
    <w:rsid w:val="0022376B"/>
    <w:rsid w:val="002514BC"/>
    <w:rsid w:val="0028290F"/>
    <w:rsid w:val="00300DBD"/>
    <w:rsid w:val="00375C55"/>
    <w:rsid w:val="00395A1A"/>
    <w:rsid w:val="003B4F2D"/>
    <w:rsid w:val="003B7E4D"/>
    <w:rsid w:val="004007D1"/>
    <w:rsid w:val="0043523E"/>
    <w:rsid w:val="004C6EA8"/>
    <w:rsid w:val="004F15E8"/>
    <w:rsid w:val="004F5545"/>
    <w:rsid w:val="00503CF1"/>
    <w:rsid w:val="0054671D"/>
    <w:rsid w:val="005A40F8"/>
    <w:rsid w:val="005C3A24"/>
    <w:rsid w:val="005E0C8E"/>
    <w:rsid w:val="0060307E"/>
    <w:rsid w:val="00610AEA"/>
    <w:rsid w:val="00617983"/>
    <w:rsid w:val="00640505"/>
    <w:rsid w:val="00695D28"/>
    <w:rsid w:val="006B3D70"/>
    <w:rsid w:val="006F13D4"/>
    <w:rsid w:val="007265FE"/>
    <w:rsid w:val="007347A0"/>
    <w:rsid w:val="00760341"/>
    <w:rsid w:val="007C0442"/>
    <w:rsid w:val="007D12FB"/>
    <w:rsid w:val="007D3506"/>
    <w:rsid w:val="007F4F6B"/>
    <w:rsid w:val="0085595E"/>
    <w:rsid w:val="00867827"/>
    <w:rsid w:val="008921A1"/>
    <w:rsid w:val="00993F82"/>
    <w:rsid w:val="00996D91"/>
    <w:rsid w:val="009C0F05"/>
    <w:rsid w:val="009C6B28"/>
    <w:rsid w:val="009E0057"/>
    <w:rsid w:val="009E5A58"/>
    <w:rsid w:val="00A353D7"/>
    <w:rsid w:val="00A86CC7"/>
    <w:rsid w:val="00A94F53"/>
    <w:rsid w:val="00AC5837"/>
    <w:rsid w:val="00AE7659"/>
    <w:rsid w:val="00B87510"/>
    <w:rsid w:val="00C174D0"/>
    <w:rsid w:val="00C220FD"/>
    <w:rsid w:val="00C66422"/>
    <w:rsid w:val="00C82274"/>
    <w:rsid w:val="00C87678"/>
    <w:rsid w:val="00CB4BDA"/>
    <w:rsid w:val="00CD3A7F"/>
    <w:rsid w:val="00D300EE"/>
    <w:rsid w:val="00D43481"/>
    <w:rsid w:val="00D642CA"/>
    <w:rsid w:val="00DE4585"/>
    <w:rsid w:val="00DF0C05"/>
    <w:rsid w:val="00E47BAC"/>
    <w:rsid w:val="00E6259C"/>
    <w:rsid w:val="00EB0A33"/>
    <w:rsid w:val="00ED074D"/>
    <w:rsid w:val="00EE3B40"/>
    <w:rsid w:val="00EF5765"/>
    <w:rsid w:val="00F016F5"/>
    <w:rsid w:val="00F149ED"/>
    <w:rsid w:val="00F15151"/>
    <w:rsid w:val="00F16582"/>
    <w:rsid w:val="00F2622A"/>
    <w:rsid w:val="00F43CBF"/>
    <w:rsid w:val="00F62812"/>
    <w:rsid w:val="00F77D34"/>
    <w:rsid w:val="00F934C6"/>
    <w:rsid w:val="00F963B7"/>
    <w:rsid w:val="00FB67B7"/>
    <w:rsid w:val="00FD0B6F"/>
    <w:rsid w:val="00FE4995"/>
    <w:rsid w:val="00F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4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43523E"/>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43523E"/>
    <w:rPr>
      <w:rFonts w:ascii="Consolas" w:eastAsia="Times New Roman" w:hAnsi="Consolas" w:cs="Times New Roman"/>
      <w:sz w:val="21"/>
      <w:szCs w:val="21"/>
      <w:lang w:eastAsia="ja-JP"/>
    </w:rPr>
  </w:style>
  <w:style w:type="character" w:customStyle="1" w:styleId="apple-converted-space">
    <w:name w:val="apple-converted-space"/>
    <w:basedOn w:val="DefaultParagraphFont"/>
    <w:rsid w:val="00020D1C"/>
  </w:style>
  <w:style w:type="character" w:styleId="Strong">
    <w:name w:val="Strong"/>
    <w:basedOn w:val="DefaultParagraphFont"/>
    <w:uiPriority w:val="22"/>
    <w:qFormat/>
    <w:rsid w:val="00020D1C"/>
    <w:rPr>
      <w:b/>
      <w:bCs/>
    </w:rPr>
  </w:style>
  <w:style w:type="paragraph" w:styleId="NoSpacing">
    <w:name w:val="No Spacing"/>
    <w:uiPriority w:val="1"/>
    <w:qFormat/>
    <w:rsid w:val="004F15E8"/>
  </w:style>
  <w:style w:type="character" w:styleId="CommentReference">
    <w:name w:val="annotation reference"/>
    <w:basedOn w:val="DefaultParagraphFont"/>
    <w:uiPriority w:val="99"/>
    <w:semiHidden/>
    <w:unhideWhenUsed/>
    <w:rsid w:val="001341CC"/>
    <w:rPr>
      <w:sz w:val="18"/>
      <w:szCs w:val="18"/>
    </w:rPr>
  </w:style>
  <w:style w:type="paragraph" w:styleId="CommentText">
    <w:name w:val="annotation text"/>
    <w:basedOn w:val="Normal"/>
    <w:link w:val="CommentTextChar"/>
    <w:uiPriority w:val="99"/>
    <w:semiHidden/>
    <w:unhideWhenUsed/>
    <w:rsid w:val="001341CC"/>
  </w:style>
  <w:style w:type="character" w:customStyle="1" w:styleId="CommentTextChar">
    <w:name w:val="Comment Text Char"/>
    <w:basedOn w:val="DefaultParagraphFont"/>
    <w:link w:val="CommentText"/>
    <w:uiPriority w:val="99"/>
    <w:semiHidden/>
    <w:rsid w:val="001341CC"/>
  </w:style>
  <w:style w:type="paragraph" w:styleId="CommentSubject">
    <w:name w:val="annotation subject"/>
    <w:basedOn w:val="CommentText"/>
    <w:next w:val="CommentText"/>
    <w:link w:val="CommentSubjectChar"/>
    <w:uiPriority w:val="99"/>
    <w:semiHidden/>
    <w:unhideWhenUsed/>
    <w:rsid w:val="001341CC"/>
    <w:rPr>
      <w:b/>
      <w:bCs/>
      <w:sz w:val="20"/>
      <w:szCs w:val="20"/>
    </w:rPr>
  </w:style>
  <w:style w:type="character" w:customStyle="1" w:styleId="CommentSubjectChar">
    <w:name w:val="Comment Subject Char"/>
    <w:basedOn w:val="CommentTextChar"/>
    <w:link w:val="CommentSubject"/>
    <w:uiPriority w:val="99"/>
    <w:semiHidden/>
    <w:rsid w:val="001341CC"/>
    <w:rPr>
      <w:b/>
      <w:bCs/>
      <w:sz w:val="20"/>
      <w:szCs w:val="20"/>
    </w:rPr>
  </w:style>
  <w:style w:type="character" w:styleId="FollowedHyperlink">
    <w:name w:val="FollowedHyperlink"/>
    <w:basedOn w:val="DefaultParagraphFont"/>
    <w:uiPriority w:val="99"/>
    <w:semiHidden/>
    <w:unhideWhenUsed/>
    <w:rsid w:val="00617983"/>
    <w:rPr>
      <w:color w:val="800080" w:themeColor="followedHyperlink"/>
      <w:u w:val="single"/>
    </w:rPr>
  </w:style>
  <w:style w:type="paragraph" w:styleId="NormalWeb">
    <w:name w:val="Normal (Web)"/>
    <w:basedOn w:val="Normal"/>
    <w:uiPriority w:val="99"/>
    <w:semiHidden/>
    <w:unhideWhenUsed/>
    <w:rsid w:val="00A94F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43523E"/>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43523E"/>
    <w:rPr>
      <w:rFonts w:ascii="Consolas" w:eastAsia="Times New Roman" w:hAnsi="Consolas" w:cs="Times New Roman"/>
      <w:sz w:val="21"/>
      <w:szCs w:val="21"/>
      <w:lang w:eastAsia="ja-JP"/>
    </w:rPr>
  </w:style>
  <w:style w:type="character" w:customStyle="1" w:styleId="apple-converted-space">
    <w:name w:val="apple-converted-space"/>
    <w:basedOn w:val="DefaultParagraphFont"/>
    <w:rsid w:val="00020D1C"/>
  </w:style>
  <w:style w:type="character" w:styleId="Strong">
    <w:name w:val="Strong"/>
    <w:basedOn w:val="DefaultParagraphFont"/>
    <w:uiPriority w:val="22"/>
    <w:qFormat/>
    <w:rsid w:val="00020D1C"/>
    <w:rPr>
      <w:b/>
      <w:bCs/>
    </w:rPr>
  </w:style>
  <w:style w:type="paragraph" w:styleId="NoSpacing">
    <w:name w:val="No Spacing"/>
    <w:uiPriority w:val="1"/>
    <w:qFormat/>
    <w:rsid w:val="004F15E8"/>
  </w:style>
  <w:style w:type="character" w:styleId="CommentReference">
    <w:name w:val="annotation reference"/>
    <w:basedOn w:val="DefaultParagraphFont"/>
    <w:uiPriority w:val="99"/>
    <w:semiHidden/>
    <w:unhideWhenUsed/>
    <w:rsid w:val="001341CC"/>
    <w:rPr>
      <w:sz w:val="18"/>
      <w:szCs w:val="18"/>
    </w:rPr>
  </w:style>
  <w:style w:type="paragraph" w:styleId="CommentText">
    <w:name w:val="annotation text"/>
    <w:basedOn w:val="Normal"/>
    <w:link w:val="CommentTextChar"/>
    <w:uiPriority w:val="99"/>
    <w:semiHidden/>
    <w:unhideWhenUsed/>
    <w:rsid w:val="001341CC"/>
  </w:style>
  <w:style w:type="character" w:customStyle="1" w:styleId="CommentTextChar">
    <w:name w:val="Comment Text Char"/>
    <w:basedOn w:val="DefaultParagraphFont"/>
    <w:link w:val="CommentText"/>
    <w:uiPriority w:val="99"/>
    <w:semiHidden/>
    <w:rsid w:val="001341CC"/>
  </w:style>
  <w:style w:type="paragraph" w:styleId="CommentSubject">
    <w:name w:val="annotation subject"/>
    <w:basedOn w:val="CommentText"/>
    <w:next w:val="CommentText"/>
    <w:link w:val="CommentSubjectChar"/>
    <w:uiPriority w:val="99"/>
    <w:semiHidden/>
    <w:unhideWhenUsed/>
    <w:rsid w:val="001341CC"/>
    <w:rPr>
      <w:b/>
      <w:bCs/>
      <w:sz w:val="20"/>
      <w:szCs w:val="20"/>
    </w:rPr>
  </w:style>
  <w:style w:type="character" w:customStyle="1" w:styleId="CommentSubjectChar">
    <w:name w:val="Comment Subject Char"/>
    <w:basedOn w:val="CommentTextChar"/>
    <w:link w:val="CommentSubject"/>
    <w:uiPriority w:val="99"/>
    <w:semiHidden/>
    <w:rsid w:val="001341CC"/>
    <w:rPr>
      <w:b/>
      <w:bCs/>
      <w:sz w:val="20"/>
      <w:szCs w:val="20"/>
    </w:rPr>
  </w:style>
  <w:style w:type="character" w:styleId="FollowedHyperlink">
    <w:name w:val="FollowedHyperlink"/>
    <w:basedOn w:val="DefaultParagraphFont"/>
    <w:uiPriority w:val="99"/>
    <w:semiHidden/>
    <w:unhideWhenUsed/>
    <w:rsid w:val="00617983"/>
    <w:rPr>
      <w:color w:val="800080" w:themeColor="followedHyperlink"/>
      <w:u w:val="single"/>
    </w:rPr>
  </w:style>
  <w:style w:type="paragraph" w:styleId="NormalWeb">
    <w:name w:val="Normal (Web)"/>
    <w:basedOn w:val="Normal"/>
    <w:uiPriority w:val="99"/>
    <w:semiHidden/>
    <w:unhideWhenUsed/>
    <w:rsid w:val="00A94F5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3274">
      <w:bodyDiv w:val="1"/>
      <w:marLeft w:val="0"/>
      <w:marRight w:val="0"/>
      <w:marTop w:val="0"/>
      <w:marBottom w:val="0"/>
      <w:divBdr>
        <w:top w:val="none" w:sz="0" w:space="0" w:color="auto"/>
        <w:left w:val="none" w:sz="0" w:space="0" w:color="auto"/>
        <w:bottom w:val="none" w:sz="0" w:space="0" w:color="auto"/>
        <w:right w:val="none" w:sz="0" w:space="0" w:color="auto"/>
      </w:divBdr>
    </w:div>
    <w:div w:id="658339789">
      <w:bodyDiv w:val="1"/>
      <w:marLeft w:val="0"/>
      <w:marRight w:val="0"/>
      <w:marTop w:val="0"/>
      <w:marBottom w:val="0"/>
      <w:divBdr>
        <w:top w:val="none" w:sz="0" w:space="0" w:color="auto"/>
        <w:left w:val="none" w:sz="0" w:space="0" w:color="auto"/>
        <w:bottom w:val="none" w:sz="0" w:space="0" w:color="auto"/>
        <w:right w:val="none" w:sz="0" w:space="0" w:color="auto"/>
      </w:divBdr>
    </w:div>
    <w:div w:id="742218100">
      <w:bodyDiv w:val="1"/>
      <w:marLeft w:val="0"/>
      <w:marRight w:val="0"/>
      <w:marTop w:val="0"/>
      <w:marBottom w:val="0"/>
      <w:divBdr>
        <w:top w:val="none" w:sz="0" w:space="0" w:color="auto"/>
        <w:left w:val="none" w:sz="0" w:space="0" w:color="auto"/>
        <w:bottom w:val="none" w:sz="0" w:space="0" w:color="auto"/>
        <w:right w:val="none" w:sz="0" w:space="0" w:color="auto"/>
      </w:divBdr>
    </w:div>
    <w:div w:id="872687916">
      <w:bodyDiv w:val="1"/>
      <w:marLeft w:val="0"/>
      <w:marRight w:val="0"/>
      <w:marTop w:val="0"/>
      <w:marBottom w:val="0"/>
      <w:divBdr>
        <w:top w:val="none" w:sz="0" w:space="0" w:color="auto"/>
        <w:left w:val="none" w:sz="0" w:space="0" w:color="auto"/>
        <w:bottom w:val="none" w:sz="0" w:space="0" w:color="auto"/>
        <w:right w:val="none" w:sz="0" w:space="0" w:color="auto"/>
      </w:divBdr>
    </w:div>
    <w:div w:id="993222770">
      <w:bodyDiv w:val="1"/>
      <w:marLeft w:val="0"/>
      <w:marRight w:val="0"/>
      <w:marTop w:val="0"/>
      <w:marBottom w:val="0"/>
      <w:divBdr>
        <w:top w:val="none" w:sz="0" w:space="0" w:color="auto"/>
        <w:left w:val="none" w:sz="0" w:space="0" w:color="auto"/>
        <w:bottom w:val="none" w:sz="0" w:space="0" w:color="auto"/>
        <w:right w:val="none" w:sz="0" w:space="0" w:color="auto"/>
      </w:divBdr>
    </w:div>
    <w:div w:id="1232425495">
      <w:bodyDiv w:val="1"/>
      <w:marLeft w:val="0"/>
      <w:marRight w:val="0"/>
      <w:marTop w:val="0"/>
      <w:marBottom w:val="0"/>
      <w:divBdr>
        <w:top w:val="none" w:sz="0" w:space="0" w:color="auto"/>
        <w:left w:val="none" w:sz="0" w:space="0" w:color="auto"/>
        <w:bottom w:val="none" w:sz="0" w:space="0" w:color="auto"/>
        <w:right w:val="none" w:sz="0" w:space="0" w:color="auto"/>
      </w:divBdr>
    </w:div>
    <w:div w:id="1691030783">
      <w:bodyDiv w:val="1"/>
      <w:marLeft w:val="0"/>
      <w:marRight w:val="0"/>
      <w:marTop w:val="0"/>
      <w:marBottom w:val="0"/>
      <w:divBdr>
        <w:top w:val="none" w:sz="0" w:space="0" w:color="auto"/>
        <w:left w:val="none" w:sz="0" w:space="0" w:color="auto"/>
        <w:bottom w:val="none" w:sz="0" w:space="0" w:color="auto"/>
        <w:right w:val="none" w:sz="0" w:space="0" w:color="auto"/>
      </w:divBdr>
    </w:div>
    <w:div w:id="182172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andiego.com" TargetMode="External"/><Relationship Id="rId12" Type="http://schemas.openxmlformats.org/officeDocument/2006/relationships/hyperlink" Target="http://www.spectrum-miami.com" TargetMode="External"/><Relationship Id="rId13" Type="http://schemas.openxmlformats.org/officeDocument/2006/relationships/hyperlink" Target="http://www.spectrum-indianwells.com" TargetMode="External"/><Relationship Id="rId14" Type="http://schemas.openxmlformats.org/officeDocument/2006/relationships/hyperlink" Target="http://www.artsantafe.com" TargetMode="External"/><Relationship Id="rId15" Type="http://schemas.openxmlformats.org/officeDocument/2006/relationships/hyperlink" Target="http://www.reddotmiami.com" TargetMode="Externa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aclyn@oliveprsolutions.com" TargetMode="External"/><Relationship Id="rId7" Type="http://schemas.openxmlformats.org/officeDocument/2006/relationships/hyperlink" Target="http://spectrum-indianwells.com/" TargetMode="External"/><Relationship Id="rId8" Type="http://schemas.openxmlformats.org/officeDocument/2006/relationships/hyperlink" Target="http://www.redwoodmg.com" TargetMode="External"/><Relationship Id="rId9" Type="http://schemas.openxmlformats.org/officeDocument/2006/relationships/hyperlink" Target="http://www.artbusinessnews.com" TargetMode="External"/><Relationship Id="rId10" Type="http://schemas.openxmlformats.org/officeDocument/2006/relationships/hyperlink" Target="http://www.artexponewy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OlivePR</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Croop</dc:creator>
  <cp:lastModifiedBy>Linda Mariano</cp:lastModifiedBy>
  <cp:revision>2</cp:revision>
  <cp:lastPrinted>2016-02-15T23:49:00Z</cp:lastPrinted>
  <dcterms:created xsi:type="dcterms:W3CDTF">2017-01-27T20:55:00Z</dcterms:created>
  <dcterms:modified xsi:type="dcterms:W3CDTF">2017-01-27T20:55:00Z</dcterms:modified>
</cp:coreProperties>
</file>